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A61D" w14:textId="77777777" w:rsidR="00B37CFC" w:rsidRPr="004850EF" w:rsidRDefault="00231AB2" w:rsidP="004850EF">
      <w:pPr>
        <w:spacing w:line="480" w:lineRule="auto"/>
        <w:rPr>
          <w:b/>
          <w:sz w:val="40"/>
          <w:szCs w:val="40"/>
        </w:rPr>
      </w:pPr>
      <w:r w:rsidRPr="004850EF">
        <w:rPr>
          <w:b/>
          <w:sz w:val="40"/>
          <w:szCs w:val="40"/>
        </w:rPr>
        <w:t xml:space="preserve">My Experiences, My Rights: Health and Wellbeing </w:t>
      </w:r>
    </w:p>
    <w:p w14:paraId="096B6002" w14:textId="77777777" w:rsidR="00B37CFC" w:rsidRPr="004850EF" w:rsidRDefault="00231AB2" w:rsidP="004850EF">
      <w:pPr>
        <w:spacing w:line="480" w:lineRule="auto"/>
        <w:rPr>
          <w:b/>
          <w:sz w:val="40"/>
          <w:szCs w:val="40"/>
        </w:rPr>
      </w:pPr>
      <w:r w:rsidRPr="004850EF">
        <w:rPr>
          <w:b/>
          <w:sz w:val="40"/>
          <w:szCs w:val="40"/>
        </w:rPr>
        <w:t>Phase One Consultation Questions</w:t>
      </w:r>
    </w:p>
    <w:p w14:paraId="774EEC6A" w14:textId="77777777" w:rsidR="00B37CFC" w:rsidRDefault="00B37CFC">
      <w:pPr>
        <w:spacing w:line="480" w:lineRule="auto"/>
        <w:rPr>
          <w:sz w:val="36"/>
          <w:szCs w:val="36"/>
        </w:rPr>
      </w:pPr>
    </w:p>
    <w:p w14:paraId="29D0877C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Before completing this form please go through the </w:t>
      </w:r>
      <w:hyperlink r:id="rId7">
        <w:r>
          <w:rPr>
            <w:color w:val="1155CC"/>
            <w:sz w:val="36"/>
            <w:szCs w:val="36"/>
            <w:u w:val="single"/>
          </w:rPr>
          <w:t>Phase One Consultation Participant Information Sheet</w:t>
        </w:r>
      </w:hyperlink>
      <w:r>
        <w:rPr>
          <w:sz w:val="36"/>
          <w:szCs w:val="36"/>
        </w:rPr>
        <w:t xml:space="preserve"> carefully.  It is ok to ask a friend, family member or a support person to help you fill out the form if you want to.</w:t>
      </w:r>
    </w:p>
    <w:p w14:paraId="3FEA65F5" w14:textId="77777777" w:rsidR="00B37CFC" w:rsidRDefault="00B37CFC">
      <w:pPr>
        <w:spacing w:line="480" w:lineRule="auto"/>
        <w:rPr>
          <w:sz w:val="36"/>
          <w:szCs w:val="36"/>
        </w:rPr>
      </w:pPr>
    </w:p>
    <w:p w14:paraId="1E562D8A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Please begin with the following questions about who you are. We need this informatio</w:t>
      </w:r>
      <w:r>
        <w:rPr>
          <w:sz w:val="36"/>
          <w:szCs w:val="36"/>
        </w:rPr>
        <w:t>n to make sure the people who take part in the consultation are from diverse backgrounds. We will not use personal information as part of the consultation.</w:t>
      </w:r>
    </w:p>
    <w:p w14:paraId="388C5E05" w14:textId="619D7670" w:rsidR="00B37CFC" w:rsidRPr="004850EF" w:rsidRDefault="00231AB2">
      <w:pPr>
        <w:spacing w:line="480" w:lineRule="auto"/>
        <w:rPr>
          <w:sz w:val="40"/>
          <w:szCs w:val="40"/>
        </w:rPr>
      </w:pPr>
      <w:r w:rsidRPr="004850EF">
        <w:rPr>
          <w:b/>
          <w:sz w:val="40"/>
          <w:szCs w:val="40"/>
        </w:rPr>
        <w:lastRenderedPageBreak/>
        <w:t>Questions about you</w:t>
      </w:r>
    </w:p>
    <w:p w14:paraId="7BFFBADB" w14:textId="77777777" w:rsidR="00B37CFC" w:rsidRDefault="00B37CFC">
      <w:pPr>
        <w:spacing w:line="480" w:lineRule="auto"/>
        <w:rPr>
          <w:sz w:val="36"/>
          <w:szCs w:val="36"/>
        </w:rPr>
      </w:pPr>
    </w:p>
    <w:p w14:paraId="1CB069FC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Date of Birth </w:t>
      </w:r>
    </w:p>
    <w:p w14:paraId="36DE96EE" w14:textId="77777777" w:rsidR="00B37CFC" w:rsidRDefault="00B37CFC">
      <w:pPr>
        <w:spacing w:line="480" w:lineRule="auto"/>
        <w:rPr>
          <w:sz w:val="36"/>
          <w:szCs w:val="36"/>
        </w:rPr>
      </w:pPr>
    </w:p>
    <w:p w14:paraId="1450ECA6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Gender </w:t>
      </w:r>
    </w:p>
    <w:p w14:paraId="7F935B04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Male</w:t>
      </w:r>
    </w:p>
    <w:p w14:paraId="5317A9EE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Female</w:t>
      </w:r>
    </w:p>
    <w:p w14:paraId="4DDEE481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Other (please specify)</w:t>
      </w:r>
    </w:p>
    <w:p w14:paraId="7AF108EB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Prefer not to dis</w:t>
      </w:r>
      <w:r>
        <w:rPr>
          <w:sz w:val="36"/>
          <w:szCs w:val="36"/>
        </w:rPr>
        <w:t>close</w:t>
      </w:r>
    </w:p>
    <w:p w14:paraId="0BF01A55" w14:textId="77777777" w:rsidR="00B37CFC" w:rsidRDefault="00B37CFC">
      <w:pPr>
        <w:spacing w:line="480" w:lineRule="auto"/>
        <w:ind w:left="720"/>
        <w:jc w:val="both"/>
        <w:rPr>
          <w:sz w:val="36"/>
          <w:szCs w:val="36"/>
        </w:rPr>
      </w:pPr>
    </w:p>
    <w:p w14:paraId="152EE534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4ABBE0B0" w14:textId="77777777" w:rsidR="004850EF" w:rsidRDefault="004850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31BC9D1" w14:textId="70D5877E" w:rsidR="00B37CFC" w:rsidRDefault="00231AB2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Ethnicity</w:t>
      </w:r>
    </w:p>
    <w:p w14:paraId="1C1A2D2C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Māori</w:t>
      </w:r>
    </w:p>
    <w:p w14:paraId="3343A715" w14:textId="7F831959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European New Zealander</w:t>
      </w:r>
      <w:r w:rsidR="004850EF">
        <w:rPr>
          <w:sz w:val="36"/>
          <w:szCs w:val="36"/>
        </w:rPr>
        <w:t xml:space="preserve">/ </w:t>
      </w:r>
      <w:proofErr w:type="spellStart"/>
      <w:r w:rsidR="004850EF">
        <w:rPr>
          <w:sz w:val="36"/>
          <w:szCs w:val="36"/>
        </w:rPr>
        <w:t>Pākehā</w:t>
      </w:r>
      <w:proofErr w:type="spellEnd"/>
    </w:p>
    <w:p w14:paraId="456DB003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Fijian</w:t>
      </w:r>
    </w:p>
    <w:p w14:paraId="1C0645B3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Tongan</w:t>
      </w:r>
    </w:p>
    <w:p w14:paraId="37AC9901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Cook Island Māori</w:t>
      </w:r>
    </w:p>
    <w:p w14:paraId="73767EF2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Samoan</w:t>
      </w:r>
    </w:p>
    <w:p w14:paraId="23F103F9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Niuean</w:t>
      </w:r>
    </w:p>
    <w:p w14:paraId="70323D3F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Indian </w:t>
      </w:r>
    </w:p>
    <w:p w14:paraId="52649944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Chinese </w:t>
      </w:r>
    </w:p>
    <w:p w14:paraId="78589772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Other (please specify)</w:t>
      </w:r>
    </w:p>
    <w:p w14:paraId="79B6F722" w14:textId="77777777" w:rsidR="00B37CFC" w:rsidRDefault="00231AB2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Prefer not to disclose</w:t>
      </w:r>
    </w:p>
    <w:p w14:paraId="7B33C3F7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0BF1DB3C" w14:textId="77777777" w:rsidR="00B37CFC" w:rsidRDefault="00B37CFC">
      <w:pPr>
        <w:spacing w:line="480" w:lineRule="auto"/>
        <w:rPr>
          <w:sz w:val="36"/>
          <w:szCs w:val="36"/>
        </w:rPr>
      </w:pPr>
    </w:p>
    <w:p w14:paraId="5874540D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 identify as:</w:t>
      </w:r>
    </w:p>
    <w:p w14:paraId="01C96CF7" w14:textId="77777777" w:rsidR="00B37CFC" w:rsidRDefault="00231AB2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disabled person.</w:t>
      </w:r>
    </w:p>
    <w:p w14:paraId="2765E4F9" w14:textId="77777777" w:rsidR="00B37CFC" w:rsidRDefault="00231AB2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Deaf person.</w:t>
      </w:r>
    </w:p>
    <w:p w14:paraId="0B0DE281" w14:textId="77777777" w:rsidR="00B37CFC" w:rsidRDefault="00231AB2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family member of someone with high or complex disabilities who is unable to consent to take part in the monitoring research.</w:t>
      </w:r>
    </w:p>
    <w:p w14:paraId="2EB72244" w14:textId="77777777" w:rsidR="00B37CFC" w:rsidRDefault="00231AB2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support person of someone with high or complex disabilities who is unable to consent to take part in the monitoring research.</w:t>
      </w:r>
    </w:p>
    <w:p w14:paraId="42AA5568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1B9B544B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30FD8F19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6B97EFFA" w14:textId="77777777" w:rsidR="004850EF" w:rsidRDefault="004850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A67815C" w14:textId="6370707A" w:rsidR="00B37CFC" w:rsidRDefault="00231AB2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Brief description of my / their disability:</w:t>
      </w:r>
    </w:p>
    <w:p w14:paraId="3FDA60A4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37BA5297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01FF2AA0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3512DF58" w14:textId="77777777" w:rsidR="00B37CFC" w:rsidRDefault="00B37CFC">
      <w:pPr>
        <w:spacing w:line="480" w:lineRule="auto"/>
        <w:jc w:val="both"/>
        <w:rPr>
          <w:sz w:val="36"/>
          <w:szCs w:val="36"/>
        </w:rPr>
      </w:pPr>
    </w:p>
    <w:p w14:paraId="300EF4AF" w14:textId="77777777" w:rsidR="00B37CFC" w:rsidRDefault="00231AB2">
      <w:pPr>
        <w:spacing w:line="480" w:lineRule="auto"/>
        <w:rPr>
          <w:b/>
          <w:sz w:val="36"/>
          <w:szCs w:val="36"/>
        </w:rPr>
      </w:pPr>
      <w:r>
        <w:br w:type="page"/>
      </w:r>
    </w:p>
    <w:p w14:paraId="166CB5E8" w14:textId="3EDE4D18" w:rsidR="00B37CFC" w:rsidRPr="004850EF" w:rsidRDefault="00231AB2">
      <w:pPr>
        <w:spacing w:line="480" w:lineRule="auto"/>
        <w:rPr>
          <w:b/>
          <w:sz w:val="40"/>
          <w:szCs w:val="40"/>
        </w:rPr>
      </w:pPr>
      <w:r w:rsidRPr="004850EF">
        <w:rPr>
          <w:b/>
          <w:sz w:val="40"/>
          <w:szCs w:val="40"/>
        </w:rPr>
        <w:lastRenderedPageBreak/>
        <w:t xml:space="preserve">Consultation Questions </w:t>
      </w:r>
    </w:p>
    <w:p w14:paraId="638B4EC9" w14:textId="471F6577" w:rsidR="00B37CFC" w:rsidRPr="004850EF" w:rsidRDefault="00231AB2" w:rsidP="004850EF">
      <w:pPr>
        <w:pStyle w:val="ListParagraph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4850EF">
        <w:rPr>
          <w:sz w:val="36"/>
          <w:szCs w:val="36"/>
        </w:rPr>
        <w:t>What health and wellbeing rights violations or issues would you like to see investigated in monitoring research?</w:t>
      </w:r>
    </w:p>
    <w:p w14:paraId="725A5620" w14:textId="77777777" w:rsidR="00B37CFC" w:rsidRDefault="00B37CFC">
      <w:pPr>
        <w:spacing w:line="480" w:lineRule="auto"/>
        <w:rPr>
          <w:sz w:val="36"/>
          <w:szCs w:val="36"/>
        </w:rPr>
      </w:pPr>
    </w:p>
    <w:p w14:paraId="0EA6F30D" w14:textId="77777777" w:rsidR="00B37CFC" w:rsidRDefault="00B37CFC">
      <w:pPr>
        <w:spacing w:line="480" w:lineRule="auto"/>
        <w:rPr>
          <w:sz w:val="36"/>
          <w:szCs w:val="36"/>
        </w:rPr>
      </w:pPr>
    </w:p>
    <w:p w14:paraId="35C70314" w14:textId="77777777" w:rsidR="00B37CFC" w:rsidRDefault="00B37CFC">
      <w:pPr>
        <w:spacing w:line="480" w:lineRule="auto"/>
        <w:rPr>
          <w:sz w:val="36"/>
          <w:szCs w:val="36"/>
        </w:rPr>
      </w:pPr>
    </w:p>
    <w:p w14:paraId="2ECDE970" w14:textId="77777777" w:rsidR="00B37CFC" w:rsidRDefault="00B37CFC">
      <w:pPr>
        <w:spacing w:line="480" w:lineRule="auto"/>
        <w:rPr>
          <w:sz w:val="36"/>
          <w:szCs w:val="36"/>
        </w:rPr>
      </w:pPr>
    </w:p>
    <w:p w14:paraId="2C8138FE" w14:textId="77777777" w:rsidR="00B37CFC" w:rsidRDefault="00B37CFC">
      <w:pPr>
        <w:spacing w:line="480" w:lineRule="auto"/>
        <w:rPr>
          <w:sz w:val="36"/>
          <w:szCs w:val="36"/>
        </w:rPr>
      </w:pPr>
    </w:p>
    <w:p w14:paraId="747430CD" w14:textId="77777777" w:rsidR="00B37CFC" w:rsidRDefault="00B37CFC">
      <w:pPr>
        <w:spacing w:line="480" w:lineRule="auto"/>
        <w:rPr>
          <w:sz w:val="36"/>
          <w:szCs w:val="36"/>
        </w:rPr>
      </w:pPr>
    </w:p>
    <w:p w14:paraId="28812215" w14:textId="77777777" w:rsidR="00B37CFC" w:rsidRDefault="00B37CFC">
      <w:pPr>
        <w:spacing w:line="480" w:lineRule="auto"/>
        <w:rPr>
          <w:sz w:val="36"/>
          <w:szCs w:val="36"/>
        </w:rPr>
      </w:pPr>
    </w:p>
    <w:p w14:paraId="7D0551F9" w14:textId="77777777" w:rsidR="00B37CFC" w:rsidRDefault="00B37CFC">
      <w:pPr>
        <w:spacing w:line="480" w:lineRule="auto"/>
        <w:rPr>
          <w:sz w:val="36"/>
          <w:szCs w:val="36"/>
        </w:rPr>
      </w:pPr>
    </w:p>
    <w:p w14:paraId="5026AF33" w14:textId="671188C7" w:rsidR="00B37CFC" w:rsidRPr="004850EF" w:rsidRDefault="00231AB2" w:rsidP="004850EF">
      <w:pPr>
        <w:pStyle w:val="ListParagraph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4850EF">
        <w:rPr>
          <w:sz w:val="36"/>
          <w:szCs w:val="36"/>
        </w:rPr>
        <w:lastRenderedPageBreak/>
        <w:t>What public health policies, legislation, and systems would you like to see investigated in monitoring research?</w:t>
      </w:r>
    </w:p>
    <w:p w14:paraId="771C072C" w14:textId="77777777" w:rsidR="00B37CFC" w:rsidRDefault="00B37CFC">
      <w:pPr>
        <w:spacing w:line="480" w:lineRule="auto"/>
        <w:rPr>
          <w:sz w:val="36"/>
          <w:szCs w:val="36"/>
        </w:rPr>
      </w:pPr>
    </w:p>
    <w:p w14:paraId="094C266A" w14:textId="77777777" w:rsidR="00B37CFC" w:rsidRDefault="00231AB2">
      <w:pPr>
        <w:spacing w:line="480" w:lineRule="auto"/>
        <w:rPr>
          <w:sz w:val="36"/>
          <w:szCs w:val="36"/>
        </w:rPr>
      </w:pPr>
      <w:r>
        <w:br w:type="page"/>
      </w:r>
    </w:p>
    <w:p w14:paraId="496A54B3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 would like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 xml:space="preserve"> to keep me updated on the monitoring research and future opportunities to participate. I understand that my contact details will be kept separate from my survey responses:</w:t>
      </w:r>
    </w:p>
    <w:p w14:paraId="0F40269B" w14:textId="77777777" w:rsidR="00B37CFC" w:rsidRDefault="00B37CFC">
      <w:pPr>
        <w:spacing w:line="480" w:lineRule="auto"/>
        <w:rPr>
          <w:sz w:val="36"/>
          <w:szCs w:val="36"/>
        </w:rPr>
      </w:pPr>
    </w:p>
    <w:p w14:paraId="2B15B80A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(Select one)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Yes </w:t>
      </w:r>
      <w:r>
        <w:rPr>
          <w:sz w:val="36"/>
          <w:szCs w:val="36"/>
        </w:rPr>
        <w:tab/>
        <w:t>No</w:t>
      </w:r>
    </w:p>
    <w:p w14:paraId="7B422628" w14:textId="77777777" w:rsidR="00B37CFC" w:rsidRDefault="00B37CFC">
      <w:pPr>
        <w:spacing w:line="480" w:lineRule="auto"/>
        <w:rPr>
          <w:sz w:val="36"/>
          <w:szCs w:val="36"/>
        </w:rPr>
      </w:pPr>
    </w:p>
    <w:p w14:paraId="33BEB428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If yes:</w:t>
      </w:r>
      <w:r>
        <w:rPr>
          <w:sz w:val="36"/>
          <w:szCs w:val="36"/>
        </w:rPr>
        <w:br/>
        <w:t>Name:</w:t>
      </w:r>
    </w:p>
    <w:p w14:paraId="36124477" w14:textId="77777777" w:rsidR="00B37CFC" w:rsidRDefault="00B37CFC">
      <w:pPr>
        <w:spacing w:line="480" w:lineRule="auto"/>
        <w:rPr>
          <w:sz w:val="36"/>
          <w:szCs w:val="36"/>
        </w:rPr>
      </w:pPr>
    </w:p>
    <w:p w14:paraId="75D94C37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Phone number:</w:t>
      </w:r>
    </w:p>
    <w:p w14:paraId="2C4DC2A8" w14:textId="77777777" w:rsidR="00B37CFC" w:rsidRDefault="00B37CFC">
      <w:pPr>
        <w:spacing w:line="480" w:lineRule="auto"/>
        <w:rPr>
          <w:sz w:val="36"/>
          <w:szCs w:val="36"/>
        </w:rPr>
      </w:pPr>
    </w:p>
    <w:p w14:paraId="3E31776E" w14:textId="77777777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Email:</w:t>
      </w:r>
    </w:p>
    <w:p w14:paraId="0ABF8CFB" w14:textId="77777777" w:rsidR="00B37CFC" w:rsidRDefault="00B37CFC">
      <w:pPr>
        <w:spacing w:line="480" w:lineRule="auto"/>
        <w:rPr>
          <w:sz w:val="36"/>
          <w:szCs w:val="36"/>
        </w:rPr>
      </w:pPr>
    </w:p>
    <w:p w14:paraId="01CE3D6B" w14:textId="433C5988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Thank you for participating in this consultation. If you have any questions or concerns, please contact </w:t>
      </w:r>
      <w:proofErr w:type="spellStart"/>
      <w:r>
        <w:rPr>
          <w:sz w:val="36"/>
          <w:szCs w:val="36"/>
        </w:rPr>
        <w:t>Umi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Asaka</w:t>
      </w:r>
      <w:proofErr w:type="spellEnd"/>
      <w:r>
        <w:rPr>
          <w:sz w:val="36"/>
          <w:szCs w:val="36"/>
        </w:rPr>
        <w:t xml:space="preserve"> on:</w:t>
      </w:r>
    </w:p>
    <w:p w14:paraId="225545D5" w14:textId="77777777" w:rsidR="004850EF" w:rsidRDefault="004850EF">
      <w:pPr>
        <w:spacing w:line="480" w:lineRule="auto"/>
        <w:rPr>
          <w:sz w:val="36"/>
          <w:szCs w:val="36"/>
        </w:rPr>
      </w:pPr>
    </w:p>
    <w:p w14:paraId="6016D8FB" w14:textId="7D438514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Free phone: 0800 878 839</w:t>
      </w:r>
    </w:p>
    <w:p w14:paraId="678F0E58" w14:textId="4236B76B" w:rsidR="00B37CFC" w:rsidRDefault="00231AB2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8" w:history="1">
        <w:r w:rsidR="004850EF" w:rsidRPr="00347525">
          <w:rPr>
            <w:rStyle w:val="Hyperlink"/>
            <w:sz w:val="36"/>
            <w:szCs w:val="36"/>
          </w:rPr>
          <w:t>uasaka@donaldbeasley.org.nz</w:t>
        </w:r>
      </w:hyperlink>
      <w:bookmarkStart w:id="0" w:name="_GoBack"/>
      <w:bookmarkEnd w:id="0"/>
    </w:p>
    <w:p w14:paraId="4783CEC6" w14:textId="77777777" w:rsidR="004850EF" w:rsidRPr="004850EF" w:rsidRDefault="004850EF" w:rsidP="004850EF">
      <w:pPr>
        <w:spacing w:line="480" w:lineRule="auto"/>
        <w:rPr>
          <w:sz w:val="36"/>
          <w:szCs w:val="36"/>
          <w:lang w:val="en-NZ"/>
        </w:rPr>
      </w:pPr>
      <w:r>
        <w:rPr>
          <w:sz w:val="36"/>
          <w:szCs w:val="36"/>
        </w:rPr>
        <w:t xml:space="preserve">Website: </w:t>
      </w:r>
      <w:hyperlink r:id="rId9" w:history="1">
        <w:r w:rsidRPr="004850EF">
          <w:rPr>
            <w:rStyle w:val="Hyperlink"/>
            <w:sz w:val="36"/>
            <w:szCs w:val="36"/>
            <w:lang w:val="en-NZ"/>
          </w:rPr>
          <w:t>https://www.donaldbeasley.org.nz/projects/disabled-person-led-monitoring-of-the-uncrpd/</w:t>
        </w:r>
      </w:hyperlink>
    </w:p>
    <w:p w14:paraId="7DB5767C" w14:textId="465D70D9" w:rsidR="004850EF" w:rsidRDefault="004850EF">
      <w:pPr>
        <w:spacing w:line="480" w:lineRule="auto"/>
        <w:rPr>
          <w:sz w:val="36"/>
          <w:szCs w:val="36"/>
        </w:rPr>
      </w:pPr>
    </w:p>
    <w:p w14:paraId="76262BCB" w14:textId="77777777" w:rsidR="00B37CFC" w:rsidRDefault="00B37CFC">
      <w:pPr>
        <w:spacing w:line="480" w:lineRule="auto"/>
        <w:rPr>
          <w:sz w:val="36"/>
          <w:szCs w:val="36"/>
        </w:rPr>
      </w:pPr>
    </w:p>
    <w:p w14:paraId="316B052E" w14:textId="77777777" w:rsidR="00B37CFC" w:rsidRDefault="00B37CFC">
      <w:pPr>
        <w:spacing w:line="480" w:lineRule="auto"/>
        <w:rPr>
          <w:sz w:val="36"/>
          <w:szCs w:val="36"/>
        </w:rPr>
      </w:pPr>
    </w:p>
    <w:p w14:paraId="71B2880E" w14:textId="77777777" w:rsidR="00B37CFC" w:rsidRDefault="00B37CFC">
      <w:pPr>
        <w:spacing w:line="480" w:lineRule="auto"/>
        <w:rPr>
          <w:sz w:val="36"/>
          <w:szCs w:val="36"/>
        </w:rPr>
      </w:pPr>
    </w:p>
    <w:sectPr w:rsidR="00B37CF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EF9A" w14:textId="77777777" w:rsidR="00231AB2" w:rsidRDefault="00231AB2">
      <w:pPr>
        <w:spacing w:line="240" w:lineRule="auto"/>
      </w:pPr>
      <w:r>
        <w:separator/>
      </w:r>
    </w:p>
  </w:endnote>
  <w:endnote w:type="continuationSeparator" w:id="0">
    <w:p w14:paraId="193FD0E1" w14:textId="77777777" w:rsidR="00231AB2" w:rsidRDefault="0023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2E0F" w14:textId="77777777" w:rsidR="00231AB2" w:rsidRDefault="00231AB2">
      <w:pPr>
        <w:spacing w:line="240" w:lineRule="auto"/>
      </w:pPr>
      <w:r>
        <w:separator/>
      </w:r>
    </w:p>
  </w:footnote>
  <w:footnote w:type="continuationSeparator" w:id="0">
    <w:p w14:paraId="563AB81E" w14:textId="77777777" w:rsidR="00231AB2" w:rsidRDefault="0023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50A3" w14:textId="77777777" w:rsidR="00B37CFC" w:rsidRPr="004850EF" w:rsidRDefault="00231AB2">
    <w:pPr>
      <w:jc w:val="right"/>
      <w:rPr>
        <w:rFonts w:ascii="Calibri" w:eastAsia="Calibri" w:hAnsi="Calibri" w:cs="Calibri"/>
        <w:sz w:val="36"/>
        <w:szCs w:val="36"/>
      </w:rPr>
    </w:pPr>
    <w:r w:rsidRPr="004850EF">
      <w:rPr>
        <w:rFonts w:ascii="Calibri" w:eastAsia="Calibri" w:hAnsi="Calibri" w:cs="Calibri"/>
        <w:sz w:val="36"/>
        <w:szCs w:val="36"/>
      </w:rPr>
      <w:fldChar w:fldCharType="begin"/>
    </w:r>
    <w:r w:rsidRPr="004850EF">
      <w:rPr>
        <w:rFonts w:ascii="Calibri" w:eastAsia="Calibri" w:hAnsi="Calibri" w:cs="Calibri"/>
        <w:sz w:val="36"/>
        <w:szCs w:val="36"/>
      </w:rPr>
      <w:instrText>PAGE</w:instrText>
    </w:r>
    <w:r w:rsidR="004850EF" w:rsidRPr="004850EF">
      <w:rPr>
        <w:rFonts w:ascii="Calibri" w:eastAsia="Calibri" w:hAnsi="Calibri" w:cs="Calibri"/>
        <w:sz w:val="36"/>
        <w:szCs w:val="36"/>
      </w:rPr>
      <w:fldChar w:fldCharType="separate"/>
    </w:r>
    <w:r w:rsidR="004850EF" w:rsidRPr="004850EF">
      <w:rPr>
        <w:rFonts w:ascii="Calibri" w:eastAsia="Calibri" w:hAnsi="Calibri" w:cs="Calibri"/>
        <w:noProof/>
        <w:sz w:val="36"/>
        <w:szCs w:val="36"/>
      </w:rPr>
      <w:t>1</w:t>
    </w:r>
    <w:r w:rsidRPr="004850EF">
      <w:rPr>
        <w:rFonts w:ascii="Calibri" w:eastAsia="Calibri" w:hAnsi="Calibri" w:cs="Calibri"/>
        <w:sz w:val="36"/>
        <w:szCs w:val="36"/>
      </w:rPr>
      <w:fldChar w:fldCharType="end"/>
    </w:r>
  </w:p>
  <w:p w14:paraId="332C5329" w14:textId="77777777" w:rsidR="00B37CFC" w:rsidRDefault="00231AB2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37179455" wp14:editId="1EA243F1">
          <wp:extent cx="3016938" cy="1062038"/>
          <wp:effectExtent l="0" t="0" r="0" b="0"/>
          <wp:docPr id="1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74DB"/>
    <w:multiLevelType w:val="multilevel"/>
    <w:tmpl w:val="7F5A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8465B5"/>
    <w:multiLevelType w:val="hybridMultilevel"/>
    <w:tmpl w:val="39BC40A8"/>
    <w:lvl w:ilvl="0" w:tplc="33768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F41C7"/>
    <w:multiLevelType w:val="multilevel"/>
    <w:tmpl w:val="40E60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FC"/>
    <w:rsid w:val="00231AB2"/>
    <w:rsid w:val="004850EF"/>
    <w:rsid w:val="00B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E096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8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50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F"/>
  </w:style>
  <w:style w:type="paragraph" w:styleId="Footer">
    <w:name w:val="footer"/>
    <w:basedOn w:val="Normal"/>
    <w:link w:val="FooterChar"/>
    <w:uiPriority w:val="99"/>
    <w:unhideWhenUsed/>
    <w:rsid w:val="004850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ldbeasley.org.nz/projects/disabled-person-led-monitoring-of-the-uncrp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naldbeasley.org.nz/projects/disabled-person-led-monitoring-of-the-uncr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2020-06-25T21:02:00Z</dcterms:created>
  <dcterms:modified xsi:type="dcterms:W3CDTF">2020-06-25T21:04:00Z</dcterms:modified>
</cp:coreProperties>
</file>