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B0F90" w14:textId="77777777" w:rsidR="0092553B" w:rsidRPr="00D3489A" w:rsidRDefault="003E716C" w:rsidP="006A3295">
      <w:pPr>
        <w:spacing w:line="360" w:lineRule="auto"/>
        <w:jc w:val="center"/>
        <w:rPr>
          <w:b/>
          <w:sz w:val="40"/>
          <w:szCs w:val="40"/>
        </w:rPr>
      </w:pPr>
      <w:r w:rsidRPr="00D3489A">
        <w:rPr>
          <w:b/>
          <w:sz w:val="40"/>
          <w:szCs w:val="40"/>
        </w:rPr>
        <w:t>Disability, Home and Family in a Multicultural Context</w:t>
      </w:r>
    </w:p>
    <w:p w14:paraId="06E0C6A1" w14:textId="7FEED974" w:rsidR="0092553B" w:rsidRPr="00D3489A" w:rsidRDefault="0092553B" w:rsidP="006A3295">
      <w:pPr>
        <w:spacing w:line="360" w:lineRule="auto"/>
        <w:jc w:val="center"/>
        <w:rPr>
          <w:b/>
          <w:sz w:val="40"/>
          <w:szCs w:val="40"/>
        </w:rPr>
      </w:pPr>
    </w:p>
    <w:p w14:paraId="091922D1" w14:textId="2A4D845F" w:rsidR="003A0E9F" w:rsidRPr="00D3489A" w:rsidRDefault="003A0E9F" w:rsidP="006A3295">
      <w:pPr>
        <w:spacing w:line="360" w:lineRule="auto"/>
        <w:jc w:val="center"/>
        <w:rPr>
          <w:rFonts w:eastAsia="Times New Roman"/>
          <w:sz w:val="40"/>
          <w:szCs w:val="40"/>
          <w:lang w:val="en-NZ"/>
        </w:rPr>
      </w:pPr>
      <w:r w:rsidRPr="003A0E9F">
        <w:rPr>
          <w:rFonts w:eastAsia="Times New Roman"/>
          <w:b/>
          <w:bCs/>
          <w:color w:val="000000"/>
          <w:sz w:val="40"/>
          <w:szCs w:val="40"/>
          <w:shd w:val="clear" w:color="auto" w:fill="FFFFFF"/>
          <w:lang w:val="en-NZ"/>
        </w:rPr>
        <w:t xml:space="preserve">He </w:t>
      </w:r>
      <w:proofErr w:type="spellStart"/>
      <w:r w:rsidRPr="003A0E9F">
        <w:rPr>
          <w:rFonts w:eastAsia="Times New Roman"/>
          <w:b/>
          <w:bCs/>
          <w:color w:val="000000"/>
          <w:sz w:val="40"/>
          <w:szCs w:val="40"/>
          <w:shd w:val="clear" w:color="auto" w:fill="FFFFFF"/>
          <w:lang w:val="en-NZ"/>
        </w:rPr>
        <w:t>Pānui</w:t>
      </w:r>
      <w:proofErr w:type="spellEnd"/>
      <w:r w:rsidRPr="003A0E9F">
        <w:rPr>
          <w:rFonts w:eastAsia="Times New Roman"/>
          <w:b/>
          <w:bCs/>
          <w:color w:val="000000"/>
          <w:sz w:val="40"/>
          <w:szCs w:val="40"/>
          <w:shd w:val="clear" w:color="auto" w:fill="FFFFFF"/>
          <w:lang w:val="en-NZ"/>
        </w:rPr>
        <w:t xml:space="preserve"> </w:t>
      </w:r>
      <w:proofErr w:type="spellStart"/>
      <w:r w:rsidRPr="003A0E9F">
        <w:rPr>
          <w:rFonts w:eastAsia="Times New Roman"/>
          <w:b/>
          <w:bCs/>
          <w:color w:val="000000"/>
          <w:sz w:val="40"/>
          <w:szCs w:val="40"/>
          <w:shd w:val="clear" w:color="auto" w:fill="FFFFFF"/>
          <w:lang w:val="en-NZ"/>
        </w:rPr>
        <w:t>Pāro</w:t>
      </w:r>
      <w:r w:rsidRPr="003A0E9F">
        <w:rPr>
          <w:rFonts w:eastAsia="Times New Roman"/>
          <w:b/>
          <w:bCs/>
          <w:color w:val="000000"/>
          <w:sz w:val="40"/>
          <w:szCs w:val="40"/>
          <w:u w:val="single"/>
          <w:shd w:val="clear" w:color="auto" w:fill="FFFFFF"/>
          <w:lang w:val="en-NZ"/>
        </w:rPr>
        <w:t>k</w:t>
      </w:r>
      <w:r w:rsidRPr="003A0E9F">
        <w:rPr>
          <w:rFonts w:eastAsia="Times New Roman"/>
          <w:b/>
          <w:bCs/>
          <w:color w:val="000000"/>
          <w:sz w:val="40"/>
          <w:szCs w:val="40"/>
          <w:shd w:val="clear" w:color="auto" w:fill="FFFFFF"/>
          <w:lang w:val="en-NZ"/>
        </w:rPr>
        <w:t>o</w:t>
      </w:r>
      <w:proofErr w:type="spellEnd"/>
    </w:p>
    <w:p w14:paraId="0459B234" w14:textId="5FCABE2E" w:rsidR="0092553B" w:rsidRPr="00D3489A" w:rsidRDefault="003E716C" w:rsidP="006A3295">
      <w:pPr>
        <w:spacing w:line="360" w:lineRule="auto"/>
        <w:jc w:val="center"/>
        <w:rPr>
          <w:b/>
          <w:sz w:val="40"/>
          <w:szCs w:val="40"/>
        </w:rPr>
      </w:pPr>
      <w:r w:rsidRPr="00D3489A">
        <w:rPr>
          <w:b/>
          <w:sz w:val="40"/>
          <w:szCs w:val="40"/>
        </w:rPr>
        <w:t xml:space="preserve">Questionnaire </w:t>
      </w:r>
      <w:r w:rsidRPr="00D3489A">
        <w:rPr>
          <w:b/>
          <w:sz w:val="40"/>
          <w:szCs w:val="40"/>
        </w:rPr>
        <w:t>Participant Information Sheet</w:t>
      </w:r>
    </w:p>
    <w:p w14:paraId="63220C97" w14:textId="77777777" w:rsidR="003A0E9F" w:rsidRPr="00D3489A" w:rsidRDefault="003A0E9F" w:rsidP="006A3295">
      <w:pPr>
        <w:spacing w:line="360" w:lineRule="auto"/>
        <w:rPr>
          <w:rFonts w:eastAsia="Times New Roman"/>
          <w:color w:val="000000"/>
          <w:sz w:val="32"/>
          <w:szCs w:val="32"/>
          <w:lang w:val="en-NZ"/>
        </w:rPr>
      </w:pPr>
    </w:p>
    <w:p w14:paraId="7ABA5DBF" w14:textId="7BFAE4A2" w:rsidR="003A0E9F" w:rsidRPr="003A0E9F" w:rsidRDefault="003A0E9F" w:rsidP="006A3295">
      <w:pPr>
        <w:spacing w:line="360" w:lineRule="auto"/>
        <w:rPr>
          <w:rFonts w:eastAsia="Times New Roman"/>
          <w:color w:val="000000"/>
          <w:sz w:val="32"/>
          <w:szCs w:val="32"/>
          <w:lang w:val="en-NZ"/>
        </w:rPr>
      </w:pPr>
      <w:proofErr w:type="spellStart"/>
      <w:r w:rsidRPr="003A0E9F">
        <w:rPr>
          <w:rFonts w:eastAsia="Times New Roman"/>
          <w:color w:val="000000"/>
          <w:sz w:val="32"/>
          <w:szCs w:val="32"/>
          <w:lang w:val="en-NZ"/>
        </w:rPr>
        <w:t>Tēnā</w:t>
      </w:r>
      <w:proofErr w:type="spellEnd"/>
      <w:r w:rsidRPr="003A0E9F">
        <w:rPr>
          <w:rFonts w:eastAsia="Times New Roman"/>
          <w:color w:val="000000"/>
          <w:sz w:val="32"/>
          <w:szCs w:val="32"/>
          <w:lang w:val="en-NZ"/>
        </w:rPr>
        <w:t xml:space="preserve"> </w:t>
      </w:r>
      <w:proofErr w:type="spellStart"/>
      <w:r w:rsidRPr="003A0E9F">
        <w:rPr>
          <w:rFonts w:eastAsia="Times New Roman"/>
          <w:color w:val="000000"/>
          <w:sz w:val="32"/>
          <w:szCs w:val="32"/>
          <w:lang w:val="en-NZ"/>
        </w:rPr>
        <w:t>Koe</w:t>
      </w:r>
      <w:proofErr w:type="spellEnd"/>
      <w:r w:rsidRPr="003A0E9F">
        <w:rPr>
          <w:rFonts w:eastAsia="Times New Roman"/>
          <w:color w:val="000000"/>
          <w:sz w:val="32"/>
          <w:szCs w:val="32"/>
          <w:lang w:val="en-NZ"/>
        </w:rPr>
        <w:t>,</w:t>
      </w:r>
    </w:p>
    <w:p w14:paraId="001631A9" w14:textId="77777777" w:rsidR="0092553B" w:rsidRPr="00D3489A" w:rsidRDefault="0092553B" w:rsidP="006A3295">
      <w:pPr>
        <w:spacing w:line="360" w:lineRule="auto"/>
        <w:rPr>
          <w:sz w:val="32"/>
          <w:szCs w:val="32"/>
        </w:rPr>
      </w:pPr>
    </w:p>
    <w:p w14:paraId="6E7BDFC8" w14:textId="7ADBF6DE" w:rsidR="0092553B" w:rsidRPr="00D3489A" w:rsidRDefault="003E716C" w:rsidP="006A3295">
      <w:pPr>
        <w:spacing w:line="360" w:lineRule="auto"/>
        <w:rPr>
          <w:sz w:val="32"/>
          <w:szCs w:val="32"/>
        </w:rPr>
      </w:pPr>
      <w:r w:rsidRPr="00D3489A">
        <w:rPr>
          <w:sz w:val="32"/>
          <w:szCs w:val="32"/>
        </w:rPr>
        <w:t xml:space="preserve">You are invited to participate in a questionnaire about disabled people’s experiences of home and family in Aotearoa New Zealand. </w:t>
      </w:r>
    </w:p>
    <w:p w14:paraId="2144EF20" w14:textId="77777777" w:rsidR="0092553B" w:rsidRPr="00D3489A" w:rsidRDefault="003E716C" w:rsidP="006A3295">
      <w:pPr>
        <w:spacing w:line="360" w:lineRule="auto"/>
        <w:rPr>
          <w:sz w:val="32"/>
          <w:szCs w:val="32"/>
        </w:rPr>
      </w:pPr>
      <w:r w:rsidRPr="00D3489A">
        <w:rPr>
          <w:sz w:val="32"/>
          <w:szCs w:val="32"/>
        </w:rPr>
        <w:tab/>
      </w:r>
      <w:r w:rsidRPr="00D3489A">
        <w:rPr>
          <w:sz w:val="32"/>
          <w:szCs w:val="32"/>
        </w:rPr>
        <w:tab/>
      </w:r>
      <w:r w:rsidRPr="00D3489A">
        <w:rPr>
          <w:sz w:val="32"/>
          <w:szCs w:val="32"/>
        </w:rPr>
        <w:tab/>
      </w:r>
      <w:r w:rsidRPr="00D3489A">
        <w:rPr>
          <w:sz w:val="32"/>
          <w:szCs w:val="32"/>
        </w:rPr>
        <w:tab/>
      </w:r>
      <w:r w:rsidRPr="00D3489A">
        <w:rPr>
          <w:sz w:val="32"/>
          <w:szCs w:val="32"/>
        </w:rPr>
        <w:tab/>
      </w:r>
    </w:p>
    <w:p w14:paraId="1E1C1473" w14:textId="77777777" w:rsidR="003A0E9F" w:rsidRPr="00D3489A" w:rsidRDefault="003A0E9F" w:rsidP="006A3295">
      <w:pPr>
        <w:spacing w:line="360" w:lineRule="auto"/>
        <w:rPr>
          <w:rFonts w:eastAsia="Times New Roman"/>
          <w:b/>
          <w:bCs/>
          <w:color w:val="000000"/>
          <w:sz w:val="36"/>
          <w:szCs w:val="36"/>
          <w:shd w:val="clear" w:color="auto" w:fill="FFFFFF"/>
          <w:lang w:val="en-NZ"/>
        </w:rPr>
      </w:pPr>
      <w:r w:rsidRPr="003A0E9F">
        <w:rPr>
          <w:rFonts w:eastAsia="Times New Roman"/>
          <w:b/>
          <w:bCs/>
          <w:color w:val="000000"/>
          <w:sz w:val="36"/>
          <w:szCs w:val="36"/>
          <w:shd w:val="clear" w:color="auto" w:fill="FFFFFF"/>
          <w:lang w:val="en-NZ"/>
        </w:rPr>
        <w:t xml:space="preserve">He aha </w:t>
      </w:r>
      <w:proofErr w:type="spellStart"/>
      <w:r w:rsidRPr="003A0E9F">
        <w:rPr>
          <w:rFonts w:eastAsia="Times New Roman"/>
          <w:b/>
          <w:bCs/>
          <w:color w:val="000000"/>
          <w:sz w:val="36"/>
          <w:szCs w:val="36"/>
          <w:shd w:val="clear" w:color="auto" w:fill="FFFFFF"/>
          <w:lang w:val="en-NZ"/>
        </w:rPr>
        <w:t>te</w:t>
      </w:r>
      <w:proofErr w:type="spellEnd"/>
      <w:r w:rsidRPr="003A0E9F">
        <w:rPr>
          <w:rFonts w:eastAsia="Times New Roman"/>
          <w:b/>
          <w:bCs/>
          <w:color w:val="000000"/>
          <w:sz w:val="36"/>
          <w:szCs w:val="36"/>
          <w:shd w:val="clear" w:color="auto" w:fill="FFFFFF"/>
          <w:lang w:val="en-NZ"/>
        </w:rPr>
        <w:t xml:space="preserve"> </w:t>
      </w:r>
      <w:proofErr w:type="spellStart"/>
      <w:r w:rsidRPr="003A0E9F">
        <w:rPr>
          <w:rFonts w:eastAsia="Times New Roman"/>
          <w:b/>
          <w:bCs/>
          <w:color w:val="000000"/>
          <w:sz w:val="36"/>
          <w:szCs w:val="36"/>
          <w:shd w:val="clear" w:color="auto" w:fill="FFFFFF"/>
          <w:lang w:val="en-NZ"/>
        </w:rPr>
        <w:t>kaupapa</w:t>
      </w:r>
      <w:proofErr w:type="spellEnd"/>
      <w:r w:rsidRPr="003A0E9F">
        <w:rPr>
          <w:rFonts w:eastAsia="Times New Roman"/>
          <w:b/>
          <w:bCs/>
          <w:color w:val="000000"/>
          <w:sz w:val="36"/>
          <w:szCs w:val="36"/>
          <w:shd w:val="clear" w:color="auto" w:fill="FFFFFF"/>
          <w:lang w:val="en-NZ"/>
        </w:rPr>
        <w:t xml:space="preserve"> o </w:t>
      </w:r>
      <w:proofErr w:type="spellStart"/>
      <w:r w:rsidRPr="003A0E9F">
        <w:rPr>
          <w:rFonts w:eastAsia="Times New Roman"/>
          <w:b/>
          <w:bCs/>
          <w:color w:val="000000"/>
          <w:sz w:val="36"/>
          <w:szCs w:val="36"/>
          <w:shd w:val="clear" w:color="auto" w:fill="FFFFFF"/>
          <w:lang w:val="en-NZ"/>
        </w:rPr>
        <w:t>taua</w:t>
      </w:r>
      <w:proofErr w:type="spellEnd"/>
      <w:r w:rsidRPr="003A0E9F">
        <w:rPr>
          <w:rFonts w:eastAsia="Times New Roman"/>
          <w:b/>
          <w:bCs/>
          <w:color w:val="000000"/>
          <w:sz w:val="36"/>
          <w:szCs w:val="36"/>
          <w:shd w:val="clear" w:color="auto" w:fill="FFFFFF"/>
          <w:lang w:val="en-NZ"/>
        </w:rPr>
        <w:t xml:space="preserve"> </w:t>
      </w:r>
      <w:proofErr w:type="spellStart"/>
      <w:r w:rsidRPr="003A0E9F">
        <w:rPr>
          <w:rFonts w:eastAsia="Times New Roman"/>
          <w:b/>
          <w:bCs/>
          <w:color w:val="000000"/>
          <w:sz w:val="36"/>
          <w:szCs w:val="36"/>
          <w:shd w:val="clear" w:color="auto" w:fill="FFFFFF"/>
          <w:lang w:val="en-NZ"/>
        </w:rPr>
        <w:t>nei</w:t>
      </w:r>
      <w:proofErr w:type="spellEnd"/>
      <w:r w:rsidRPr="003A0E9F">
        <w:rPr>
          <w:rFonts w:eastAsia="Times New Roman"/>
          <w:b/>
          <w:bCs/>
          <w:color w:val="000000"/>
          <w:sz w:val="36"/>
          <w:szCs w:val="36"/>
          <w:shd w:val="clear" w:color="auto" w:fill="FFFFFF"/>
          <w:lang w:val="en-NZ"/>
        </w:rPr>
        <w:t xml:space="preserve"> </w:t>
      </w:r>
      <w:proofErr w:type="spellStart"/>
      <w:r w:rsidRPr="003A0E9F">
        <w:rPr>
          <w:rFonts w:eastAsia="Times New Roman"/>
          <w:b/>
          <w:bCs/>
          <w:color w:val="000000"/>
          <w:sz w:val="36"/>
          <w:szCs w:val="36"/>
          <w:shd w:val="clear" w:color="auto" w:fill="FFFFFF"/>
          <w:lang w:val="en-NZ"/>
        </w:rPr>
        <w:t>ra</w:t>
      </w:r>
      <w:r w:rsidRPr="003A0E9F">
        <w:rPr>
          <w:rFonts w:eastAsia="Times New Roman"/>
          <w:b/>
          <w:bCs/>
          <w:color w:val="000000"/>
          <w:sz w:val="36"/>
          <w:szCs w:val="36"/>
          <w:u w:val="single"/>
          <w:shd w:val="clear" w:color="auto" w:fill="FFFFFF"/>
          <w:lang w:val="en-NZ"/>
        </w:rPr>
        <w:t>k</w:t>
      </w:r>
      <w:r w:rsidRPr="003A0E9F">
        <w:rPr>
          <w:rFonts w:eastAsia="Times New Roman"/>
          <w:b/>
          <w:bCs/>
          <w:color w:val="000000"/>
          <w:sz w:val="36"/>
          <w:szCs w:val="36"/>
          <w:shd w:val="clear" w:color="auto" w:fill="FFFFFF"/>
          <w:lang w:val="en-NZ"/>
        </w:rPr>
        <w:t>ahau?</w:t>
      </w:r>
      <w:proofErr w:type="spellEnd"/>
    </w:p>
    <w:p w14:paraId="14899392" w14:textId="2E87783A" w:rsidR="003A0E9F" w:rsidRPr="003A0E9F" w:rsidRDefault="003A0E9F" w:rsidP="006A3295">
      <w:pPr>
        <w:spacing w:line="360" w:lineRule="auto"/>
        <w:rPr>
          <w:rFonts w:eastAsia="Times New Roman"/>
          <w:sz w:val="36"/>
          <w:szCs w:val="36"/>
          <w:lang w:val="en-NZ"/>
        </w:rPr>
      </w:pPr>
      <w:r w:rsidRPr="003A0E9F">
        <w:rPr>
          <w:rFonts w:eastAsia="Times New Roman"/>
          <w:b/>
          <w:bCs/>
          <w:color w:val="000000"/>
          <w:sz w:val="36"/>
          <w:szCs w:val="36"/>
          <w:shd w:val="clear" w:color="auto" w:fill="FFFFFF"/>
          <w:lang w:val="en-NZ"/>
        </w:rPr>
        <w:t>What is this research about?</w:t>
      </w:r>
    </w:p>
    <w:p w14:paraId="5F5F6F87" w14:textId="77777777" w:rsidR="0092553B" w:rsidRPr="00D3489A" w:rsidRDefault="003E716C" w:rsidP="006A3295">
      <w:pPr>
        <w:spacing w:line="360" w:lineRule="auto"/>
        <w:rPr>
          <w:color w:val="222222"/>
          <w:sz w:val="32"/>
          <w:szCs w:val="32"/>
        </w:rPr>
      </w:pPr>
      <w:r w:rsidRPr="00D3489A">
        <w:rPr>
          <w:color w:val="222222"/>
          <w:sz w:val="32"/>
          <w:szCs w:val="32"/>
        </w:rPr>
        <w:t xml:space="preserve">Aotearoa New Zealand is home to many diverse peoples, each with a unique understanding of ‘home’ and ‘family’. </w:t>
      </w:r>
    </w:p>
    <w:p w14:paraId="6B467691" w14:textId="77777777" w:rsidR="0092553B" w:rsidRPr="00D3489A" w:rsidRDefault="0092553B" w:rsidP="006A3295">
      <w:pPr>
        <w:spacing w:line="360" w:lineRule="auto"/>
        <w:rPr>
          <w:color w:val="222222"/>
          <w:sz w:val="32"/>
          <w:szCs w:val="32"/>
        </w:rPr>
      </w:pPr>
    </w:p>
    <w:p w14:paraId="093F816E" w14:textId="77777777" w:rsidR="0092553B" w:rsidRPr="00D3489A" w:rsidRDefault="003E716C" w:rsidP="006A3295">
      <w:pPr>
        <w:spacing w:line="360" w:lineRule="auto"/>
        <w:rPr>
          <w:color w:val="222222"/>
          <w:sz w:val="32"/>
          <w:szCs w:val="32"/>
        </w:rPr>
      </w:pPr>
      <w:r w:rsidRPr="00D3489A">
        <w:rPr>
          <w:color w:val="222222"/>
          <w:sz w:val="32"/>
          <w:szCs w:val="32"/>
        </w:rPr>
        <w:t>But the way we think about home and family has evolved over time, with families taking on many shapes and forms. F</w:t>
      </w:r>
      <w:r w:rsidRPr="00D3489A">
        <w:rPr>
          <w:color w:val="222222"/>
          <w:sz w:val="32"/>
          <w:szCs w:val="32"/>
        </w:rPr>
        <w:t>or example:</w:t>
      </w:r>
    </w:p>
    <w:p w14:paraId="64550A09" w14:textId="77777777" w:rsidR="0092553B" w:rsidRPr="00D3489A" w:rsidRDefault="003E716C" w:rsidP="006A3295">
      <w:pPr>
        <w:numPr>
          <w:ilvl w:val="0"/>
          <w:numId w:val="1"/>
        </w:numPr>
        <w:spacing w:line="360" w:lineRule="auto"/>
        <w:rPr>
          <w:color w:val="222222"/>
          <w:sz w:val="32"/>
          <w:szCs w:val="32"/>
        </w:rPr>
      </w:pPr>
      <w:r w:rsidRPr="00D3489A">
        <w:rPr>
          <w:color w:val="222222"/>
          <w:sz w:val="32"/>
          <w:szCs w:val="32"/>
        </w:rPr>
        <w:lastRenderedPageBreak/>
        <w:t>blended families;</w:t>
      </w:r>
    </w:p>
    <w:p w14:paraId="2D6EFA80" w14:textId="77777777" w:rsidR="0092553B" w:rsidRPr="00D3489A" w:rsidRDefault="003E716C" w:rsidP="006A3295">
      <w:pPr>
        <w:numPr>
          <w:ilvl w:val="0"/>
          <w:numId w:val="1"/>
        </w:numPr>
        <w:spacing w:line="360" w:lineRule="auto"/>
        <w:rPr>
          <w:color w:val="222222"/>
          <w:sz w:val="32"/>
          <w:szCs w:val="32"/>
        </w:rPr>
      </w:pPr>
      <w:r w:rsidRPr="00D3489A">
        <w:rPr>
          <w:color w:val="222222"/>
          <w:sz w:val="32"/>
          <w:szCs w:val="32"/>
        </w:rPr>
        <w:t xml:space="preserve">single-parent families; </w:t>
      </w:r>
    </w:p>
    <w:p w14:paraId="158CC450" w14:textId="77777777" w:rsidR="0092553B" w:rsidRPr="00D3489A" w:rsidRDefault="003E716C" w:rsidP="006A3295">
      <w:pPr>
        <w:numPr>
          <w:ilvl w:val="0"/>
          <w:numId w:val="1"/>
        </w:numPr>
        <w:spacing w:line="360" w:lineRule="auto"/>
        <w:rPr>
          <w:color w:val="222222"/>
          <w:sz w:val="32"/>
          <w:szCs w:val="32"/>
        </w:rPr>
      </w:pPr>
      <w:r w:rsidRPr="00D3489A">
        <w:rPr>
          <w:color w:val="222222"/>
          <w:sz w:val="32"/>
          <w:szCs w:val="32"/>
        </w:rPr>
        <w:t>families headed by unmarried partners;</w:t>
      </w:r>
    </w:p>
    <w:p w14:paraId="5453F34C" w14:textId="77777777" w:rsidR="0092553B" w:rsidRPr="00D3489A" w:rsidRDefault="003E716C" w:rsidP="006A3295">
      <w:pPr>
        <w:numPr>
          <w:ilvl w:val="0"/>
          <w:numId w:val="1"/>
        </w:numPr>
        <w:spacing w:line="360" w:lineRule="auto"/>
        <w:rPr>
          <w:color w:val="222222"/>
          <w:sz w:val="32"/>
          <w:szCs w:val="32"/>
        </w:rPr>
      </w:pPr>
      <w:r w:rsidRPr="00D3489A">
        <w:rPr>
          <w:color w:val="222222"/>
          <w:sz w:val="32"/>
          <w:szCs w:val="32"/>
        </w:rPr>
        <w:t xml:space="preserve">rainbow families; </w:t>
      </w:r>
    </w:p>
    <w:p w14:paraId="33A99A54" w14:textId="77777777" w:rsidR="0092553B" w:rsidRPr="00D3489A" w:rsidRDefault="003E716C" w:rsidP="006A3295">
      <w:pPr>
        <w:numPr>
          <w:ilvl w:val="0"/>
          <w:numId w:val="1"/>
        </w:numPr>
        <w:spacing w:line="360" w:lineRule="auto"/>
        <w:rPr>
          <w:color w:val="222222"/>
          <w:sz w:val="32"/>
          <w:szCs w:val="32"/>
        </w:rPr>
      </w:pPr>
      <w:r w:rsidRPr="00D3489A">
        <w:rPr>
          <w:color w:val="222222"/>
          <w:sz w:val="32"/>
          <w:szCs w:val="32"/>
        </w:rPr>
        <w:t xml:space="preserve">multigenerational households; </w:t>
      </w:r>
    </w:p>
    <w:p w14:paraId="0C925BB1" w14:textId="77777777" w:rsidR="0092553B" w:rsidRPr="00D3489A" w:rsidRDefault="003E716C" w:rsidP="006A3295">
      <w:pPr>
        <w:numPr>
          <w:ilvl w:val="0"/>
          <w:numId w:val="1"/>
        </w:numPr>
        <w:spacing w:line="360" w:lineRule="auto"/>
        <w:rPr>
          <w:color w:val="222222"/>
          <w:sz w:val="32"/>
          <w:szCs w:val="32"/>
        </w:rPr>
      </w:pPr>
      <w:r w:rsidRPr="00D3489A">
        <w:rPr>
          <w:color w:val="222222"/>
          <w:sz w:val="32"/>
          <w:szCs w:val="32"/>
        </w:rPr>
        <w:t xml:space="preserve">adoptive, foster and </w:t>
      </w:r>
      <w:proofErr w:type="spellStart"/>
      <w:r w:rsidRPr="00D3489A">
        <w:rPr>
          <w:color w:val="222222"/>
          <w:sz w:val="32"/>
          <w:szCs w:val="32"/>
        </w:rPr>
        <w:t>whangai</w:t>
      </w:r>
      <w:proofErr w:type="spellEnd"/>
      <w:r w:rsidRPr="00D3489A">
        <w:rPr>
          <w:color w:val="222222"/>
          <w:sz w:val="32"/>
          <w:szCs w:val="32"/>
        </w:rPr>
        <w:t xml:space="preserve"> families; </w:t>
      </w:r>
    </w:p>
    <w:p w14:paraId="65D43A3D" w14:textId="77777777" w:rsidR="0092553B" w:rsidRPr="00D3489A" w:rsidRDefault="003E716C" w:rsidP="006A3295">
      <w:pPr>
        <w:numPr>
          <w:ilvl w:val="0"/>
          <w:numId w:val="1"/>
        </w:numPr>
        <w:spacing w:line="360" w:lineRule="auto"/>
        <w:rPr>
          <w:color w:val="222222"/>
          <w:sz w:val="32"/>
          <w:szCs w:val="32"/>
        </w:rPr>
      </w:pPr>
      <w:r w:rsidRPr="00D3489A">
        <w:rPr>
          <w:color w:val="222222"/>
          <w:sz w:val="32"/>
          <w:szCs w:val="32"/>
        </w:rPr>
        <w:t xml:space="preserve">and more. </w:t>
      </w:r>
    </w:p>
    <w:p w14:paraId="19CB250F" w14:textId="77777777" w:rsidR="0092553B" w:rsidRPr="00D3489A" w:rsidRDefault="0092553B" w:rsidP="006A3295">
      <w:pPr>
        <w:spacing w:line="360" w:lineRule="auto"/>
        <w:rPr>
          <w:color w:val="222222"/>
          <w:sz w:val="32"/>
          <w:szCs w:val="32"/>
        </w:rPr>
      </w:pPr>
    </w:p>
    <w:p w14:paraId="21595D55" w14:textId="77777777" w:rsidR="0092553B" w:rsidRPr="00D3489A" w:rsidRDefault="003E716C" w:rsidP="006A3295">
      <w:pPr>
        <w:spacing w:line="360" w:lineRule="auto"/>
        <w:rPr>
          <w:color w:val="222222"/>
          <w:sz w:val="32"/>
          <w:szCs w:val="32"/>
        </w:rPr>
      </w:pPr>
      <w:r w:rsidRPr="00D3489A">
        <w:rPr>
          <w:color w:val="222222"/>
          <w:sz w:val="32"/>
          <w:szCs w:val="32"/>
        </w:rPr>
        <w:t>For disabled people, our experience of home and family is no</w:t>
      </w:r>
      <w:r w:rsidRPr="00D3489A">
        <w:rPr>
          <w:color w:val="222222"/>
          <w:sz w:val="32"/>
          <w:szCs w:val="32"/>
        </w:rPr>
        <w:t>t only impacted by culture, but also our experiences of disability, health and wellbeing. This includes the intimate role of support workers in our homes, and their engagement with us and our families.</w:t>
      </w:r>
    </w:p>
    <w:p w14:paraId="7C5E5826" w14:textId="77777777" w:rsidR="0092553B" w:rsidRPr="00D3489A" w:rsidRDefault="0092553B" w:rsidP="006A3295">
      <w:pPr>
        <w:spacing w:line="360" w:lineRule="auto"/>
        <w:rPr>
          <w:color w:val="222222"/>
          <w:sz w:val="32"/>
          <w:szCs w:val="32"/>
        </w:rPr>
      </w:pPr>
    </w:p>
    <w:p w14:paraId="4A689494" w14:textId="77777777" w:rsidR="0092553B" w:rsidRPr="00D3489A" w:rsidRDefault="003E716C" w:rsidP="006A3295">
      <w:pPr>
        <w:spacing w:line="360" w:lineRule="auto"/>
        <w:rPr>
          <w:color w:val="222222"/>
          <w:sz w:val="32"/>
          <w:szCs w:val="32"/>
        </w:rPr>
      </w:pPr>
      <w:r w:rsidRPr="00D3489A">
        <w:rPr>
          <w:color w:val="222222"/>
          <w:sz w:val="32"/>
          <w:szCs w:val="32"/>
        </w:rPr>
        <w:t>Article 23 of the United Nations Convention on the Ri</w:t>
      </w:r>
      <w:r w:rsidRPr="00D3489A">
        <w:rPr>
          <w:color w:val="222222"/>
          <w:sz w:val="32"/>
          <w:szCs w:val="32"/>
        </w:rPr>
        <w:t>ghts of Persons with Disabilities (Respect for Home and the Family) tells us that disabled people have a right to a home and family. But what does this mean in the context of modern-day Aotearoa New Zealand?</w:t>
      </w:r>
    </w:p>
    <w:p w14:paraId="2918C576" w14:textId="77777777" w:rsidR="0092553B" w:rsidRPr="00D3489A" w:rsidRDefault="003E716C" w:rsidP="006A3295">
      <w:pPr>
        <w:spacing w:line="360" w:lineRule="auto"/>
        <w:rPr>
          <w:color w:val="222222"/>
          <w:sz w:val="32"/>
          <w:szCs w:val="32"/>
        </w:rPr>
      </w:pPr>
      <w:r w:rsidRPr="00D3489A">
        <w:rPr>
          <w:color w:val="222222"/>
          <w:sz w:val="32"/>
          <w:szCs w:val="32"/>
        </w:rPr>
        <w:t xml:space="preserve"> </w:t>
      </w:r>
    </w:p>
    <w:p w14:paraId="365C1596" w14:textId="77777777" w:rsidR="0092553B" w:rsidRPr="00D3489A" w:rsidRDefault="003E716C" w:rsidP="006A3295">
      <w:pPr>
        <w:spacing w:line="360" w:lineRule="auto"/>
        <w:rPr>
          <w:color w:val="222222"/>
          <w:sz w:val="32"/>
          <w:szCs w:val="32"/>
        </w:rPr>
      </w:pPr>
      <w:r w:rsidRPr="00D3489A">
        <w:rPr>
          <w:color w:val="222222"/>
          <w:sz w:val="32"/>
          <w:szCs w:val="32"/>
        </w:rPr>
        <w:t>In this study we want to explore this question</w:t>
      </w:r>
      <w:r w:rsidRPr="00D3489A">
        <w:rPr>
          <w:color w:val="222222"/>
          <w:sz w:val="32"/>
          <w:szCs w:val="32"/>
        </w:rPr>
        <w:t xml:space="preserve"> by asking disabled people and their family/whānau/</w:t>
      </w:r>
      <w:proofErr w:type="spellStart"/>
      <w:r w:rsidRPr="00D3489A">
        <w:rPr>
          <w:color w:val="222222"/>
          <w:sz w:val="32"/>
          <w:szCs w:val="32"/>
        </w:rPr>
        <w:t>aiga</w:t>
      </w:r>
      <w:proofErr w:type="spellEnd"/>
      <w:r w:rsidRPr="00D3489A">
        <w:rPr>
          <w:color w:val="222222"/>
          <w:sz w:val="32"/>
          <w:szCs w:val="32"/>
        </w:rPr>
        <w:t xml:space="preserve"> what they think about Article </w:t>
      </w:r>
      <w:r w:rsidRPr="00D3489A">
        <w:rPr>
          <w:color w:val="222222"/>
          <w:sz w:val="32"/>
          <w:szCs w:val="32"/>
        </w:rPr>
        <w:lastRenderedPageBreak/>
        <w:t>23, and what respecting the right to home and family means to them.</w:t>
      </w:r>
    </w:p>
    <w:p w14:paraId="05B4ED8B" w14:textId="77777777" w:rsidR="0092553B" w:rsidRPr="00D3489A" w:rsidRDefault="0092553B" w:rsidP="006A3295">
      <w:pPr>
        <w:spacing w:line="360" w:lineRule="auto"/>
        <w:rPr>
          <w:sz w:val="32"/>
          <w:szCs w:val="32"/>
        </w:rPr>
      </w:pPr>
    </w:p>
    <w:p w14:paraId="31A02C58" w14:textId="77777777" w:rsidR="003A0E9F" w:rsidRPr="00D3489A" w:rsidRDefault="003A0E9F" w:rsidP="006A3295">
      <w:pPr>
        <w:spacing w:line="360" w:lineRule="auto"/>
        <w:rPr>
          <w:rFonts w:eastAsia="Times New Roman"/>
          <w:b/>
          <w:bCs/>
          <w:color w:val="000000"/>
          <w:sz w:val="36"/>
          <w:szCs w:val="36"/>
          <w:shd w:val="clear" w:color="auto" w:fill="FFFFFF"/>
          <w:lang w:val="en-NZ"/>
        </w:rPr>
      </w:pPr>
      <w:proofErr w:type="spellStart"/>
      <w:r w:rsidRPr="003A0E9F">
        <w:rPr>
          <w:rFonts w:eastAsia="Times New Roman"/>
          <w:b/>
          <w:bCs/>
          <w:color w:val="000000"/>
          <w:sz w:val="36"/>
          <w:szCs w:val="36"/>
          <w:shd w:val="clear" w:color="auto" w:fill="FFFFFF"/>
          <w:lang w:val="en-NZ"/>
        </w:rPr>
        <w:t>Ko</w:t>
      </w:r>
      <w:proofErr w:type="spellEnd"/>
      <w:r w:rsidRPr="003A0E9F">
        <w:rPr>
          <w:rFonts w:eastAsia="Times New Roman"/>
          <w:b/>
          <w:bCs/>
          <w:color w:val="000000"/>
          <w:sz w:val="36"/>
          <w:szCs w:val="36"/>
          <w:shd w:val="clear" w:color="auto" w:fill="FFFFFF"/>
          <w:lang w:val="en-NZ"/>
        </w:rPr>
        <w:t xml:space="preserve"> </w:t>
      </w:r>
      <w:proofErr w:type="spellStart"/>
      <w:r w:rsidRPr="003A0E9F">
        <w:rPr>
          <w:rFonts w:eastAsia="Times New Roman"/>
          <w:b/>
          <w:bCs/>
          <w:color w:val="000000"/>
          <w:sz w:val="36"/>
          <w:szCs w:val="36"/>
          <w:shd w:val="clear" w:color="auto" w:fill="FFFFFF"/>
          <w:lang w:val="en-NZ"/>
        </w:rPr>
        <w:t>wai</w:t>
      </w:r>
      <w:proofErr w:type="spellEnd"/>
      <w:r w:rsidRPr="003A0E9F">
        <w:rPr>
          <w:rFonts w:eastAsia="Times New Roman"/>
          <w:b/>
          <w:bCs/>
          <w:color w:val="000000"/>
          <w:sz w:val="36"/>
          <w:szCs w:val="36"/>
          <w:shd w:val="clear" w:color="auto" w:fill="FFFFFF"/>
          <w:lang w:val="en-NZ"/>
        </w:rPr>
        <w:t xml:space="preserve"> </w:t>
      </w:r>
      <w:proofErr w:type="spellStart"/>
      <w:r w:rsidRPr="003A0E9F">
        <w:rPr>
          <w:rFonts w:eastAsia="Times New Roman"/>
          <w:b/>
          <w:bCs/>
          <w:color w:val="000000"/>
          <w:sz w:val="36"/>
          <w:szCs w:val="36"/>
          <w:shd w:val="clear" w:color="auto" w:fill="FFFFFF"/>
          <w:lang w:val="en-NZ"/>
        </w:rPr>
        <w:t>mātou</w:t>
      </w:r>
      <w:proofErr w:type="spellEnd"/>
      <w:r w:rsidRPr="003A0E9F">
        <w:rPr>
          <w:rFonts w:eastAsia="Times New Roman"/>
          <w:b/>
          <w:bCs/>
          <w:color w:val="000000"/>
          <w:sz w:val="36"/>
          <w:szCs w:val="36"/>
          <w:shd w:val="clear" w:color="auto" w:fill="FFFFFF"/>
          <w:lang w:val="en-NZ"/>
        </w:rPr>
        <w:t>?</w:t>
      </w:r>
    </w:p>
    <w:p w14:paraId="0C90B49E" w14:textId="68D20A27" w:rsidR="003A0E9F" w:rsidRPr="003A0E9F" w:rsidRDefault="003A0E9F" w:rsidP="006A3295">
      <w:pPr>
        <w:spacing w:line="360" w:lineRule="auto"/>
        <w:rPr>
          <w:rFonts w:eastAsia="Times New Roman"/>
          <w:sz w:val="36"/>
          <w:szCs w:val="36"/>
          <w:lang w:val="en-NZ"/>
        </w:rPr>
      </w:pPr>
      <w:r w:rsidRPr="003A0E9F">
        <w:rPr>
          <w:rFonts w:eastAsia="Times New Roman"/>
          <w:b/>
          <w:bCs/>
          <w:color w:val="000000"/>
          <w:sz w:val="36"/>
          <w:szCs w:val="36"/>
          <w:lang w:val="en-NZ"/>
        </w:rPr>
        <w:t>Who is doing this research?</w:t>
      </w:r>
    </w:p>
    <w:p w14:paraId="50D8E8FC" w14:textId="77777777" w:rsidR="0092553B" w:rsidRPr="00D3489A" w:rsidRDefault="003E716C" w:rsidP="006A3295">
      <w:pPr>
        <w:spacing w:line="360" w:lineRule="auto"/>
        <w:rPr>
          <w:sz w:val="32"/>
          <w:szCs w:val="32"/>
        </w:rPr>
      </w:pPr>
      <w:r w:rsidRPr="00D3489A">
        <w:rPr>
          <w:sz w:val="32"/>
          <w:szCs w:val="32"/>
        </w:rPr>
        <w:t xml:space="preserve">The research is being carried out by a research team from the Donald </w:t>
      </w:r>
      <w:r w:rsidRPr="00D3489A">
        <w:rPr>
          <w:sz w:val="32"/>
          <w:szCs w:val="32"/>
        </w:rPr>
        <w:t xml:space="preserve">Beasley Institute (DBI). The DBI is a disability research institute that is based in </w:t>
      </w:r>
      <w:proofErr w:type="spellStart"/>
      <w:r w:rsidRPr="00D3489A">
        <w:rPr>
          <w:sz w:val="32"/>
          <w:szCs w:val="32"/>
        </w:rPr>
        <w:t>Ōtepoti</w:t>
      </w:r>
      <w:proofErr w:type="spellEnd"/>
      <w:r w:rsidRPr="00D3489A">
        <w:rPr>
          <w:sz w:val="32"/>
          <w:szCs w:val="32"/>
        </w:rPr>
        <w:t xml:space="preserve">, Dunedin. </w:t>
      </w:r>
    </w:p>
    <w:p w14:paraId="2C6ED92D" w14:textId="77777777" w:rsidR="0092553B" w:rsidRPr="00D3489A" w:rsidRDefault="0092553B" w:rsidP="006A3295">
      <w:pPr>
        <w:spacing w:line="360" w:lineRule="auto"/>
        <w:rPr>
          <w:sz w:val="32"/>
          <w:szCs w:val="32"/>
        </w:rPr>
      </w:pPr>
    </w:p>
    <w:p w14:paraId="338E4DB8" w14:textId="31F5FF6A" w:rsidR="0092553B" w:rsidRPr="00D3489A" w:rsidRDefault="003E716C" w:rsidP="006A3295">
      <w:pPr>
        <w:spacing w:line="360" w:lineRule="auto"/>
        <w:rPr>
          <w:rFonts w:eastAsia="Times New Roman"/>
          <w:sz w:val="32"/>
          <w:szCs w:val="32"/>
          <w:lang w:val="en-NZ"/>
        </w:rPr>
      </w:pPr>
      <w:r w:rsidRPr="00D3489A">
        <w:rPr>
          <w:sz w:val="32"/>
          <w:szCs w:val="32"/>
        </w:rPr>
        <w:t xml:space="preserve">Researchers working on this study include </w:t>
      </w:r>
      <w:proofErr w:type="spellStart"/>
      <w:r w:rsidRPr="00D3489A">
        <w:rPr>
          <w:sz w:val="32"/>
          <w:szCs w:val="32"/>
        </w:rPr>
        <w:t>Dr</w:t>
      </w:r>
      <w:proofErr w:type="spellEnd"/>
      <w:r w:rsidRPr="00D3489A">
        <w:rPr>
          <w:sz w:val="32"/>
          <w:szCs w:val="32"/>
        </w:rPr>
        <w:t xml:space="preserve"> Brigit </w:t>
      </w:r>
      <w:proofErr w:type="spellStart"/>
      <w:r w:rsidRPr="00D3489A">
        <w:rPr>
          <w:sz w:val="32"/>
          <w:szCs w:val="32"/>
        </w:rPr>
        <w:t>Mirfin</w:t>
      </w:r>
      <w:proofErr w:type="spellEnd"/>
      <w:r w:rsidRPr="00D3489A">
        <w:rPr>
          <w:sz w:val="32"/>
          <w:szCs w:val="32"/>
        </w:rPr>
        <w:t>-Veitch</w:t>
      </w:r>
      <w:r w:rsidR="003A0E9F" w:rsidRPr="00D3489A">
        <w:rPr>
          <w:sz w:val="32"/>
          <w:szCs w:val="32"/>
        </w:rPr>
        <w:t xml:space="preserve"> </w:t>
      </w:r>
      <w:r w:rsidR="003A0E9F" w:rsidRPr="00D3489A">
        <w:rPr>
          <w:rFonts w:eastAsia="Times New Roman"/>
          <w:color w:val="000000"/>
          <w:sz w:val="32"/>
          <w:szCs w:val="32"/>
          <w:lang w:val="en-NZ"/>
        </w:rPr>
        <w:t>(</w:t>
      </w:r>
      <w:proofErr w:type="spellStart"/>
      <w:r w:rsidR="003A0E9F" w:rsidRPr="00D3489A">
        <w:rPr>
          <w:rFonts w:eastAsia="Times New Roman"/>
          <w:color w:val="000000"/>
          <w:sz w:val="32"/>
          <w:szCs w:val="32"/>
          <w:lang w:val="en-NZ"/>
        </w:rPr>
        <w:t>Kaiwhakahaere</w:t>
      </w:r>
      <w:proofErr w:type="spellEnd"/>
      <w:r w:rsidR="003A0E9F" w:rsidRPr="00D3489A">
        <w:rPr>
          <w:rFonts w:eastAsia="Times New Roman"/>
          <w:color w:val="000000"/>
          <w:sz w:val="32"/>
          <w:szCs w:val="32"/>
          <w:lang w:val="en-NZ"/>
        </w:rPr>
        <w:t>/Director)</w:t>
      </w:r>
      <w:r w:rsidRPr="00D3489A">
        <w:rPr>
          <w:sz w:val="32"/>
          <w:szCs w:val="32"/>
        </w:rPr>
        <w:t xml:space="preserve">, </w:t>
      </w:r>
      <w:proofErr w:type="spellStart"/>
      <w:r w:rsidRPr="00D3489A">
        <w:rPr>
          <w:sz w:val="32"/>
          <w:szCs w:val="32"/>
        </w:rPr>
        <w:t>Dr</w:t>
      </w:r>
      <w:proofErr w:type="spellEnd"/>
      <w:r w:rsidRPr="00D3489A">
        <w:rPr>
          <w:sz w:val="32"/>
          <w:szCs w:val="32"/>
        </w:rPr>
        <w:t xml:space="preserve"> Robbie Francis </w:t>
      </w:r>
      <w:proofErr w:type="spellStart"/>
      <w:r w:rsidRPr="00D3489A">
        <w:rPr>
          <w:sz w:val="32"/>
          <w:szCs w:val="32"/>
        </w:rPr>
        <w:t>Watene</w:t>
      </w:r>
      <w:proofErr w:type="spellEnd"/>
      <w:r w:rsidR="003A0E9F" w:rsidRPr="00D3489A">
        <w:rPr>
          <w:sz w:val="32"/>
          <w:szCs w:val="32"/>
        </w:rPr>
        <w:t xml:space="preserve"> </w:t>
      </w:r>
      <w:r w:rsidR="003A0E9F" w:rsidRPr="00D3489A">
        <w:rPr>
          <w:rFonts w:eastAsia="Times New Roman"/>
          <w:color w:val="000000"/>
          <w:sz w:val="32"/>
          <w:szCs w:val="32"/>
          <w:lang w:val="en-NZ"/>
        </w:rPr>
        <w:t>(</w:t>
      </w:r>
      <w:proofErr w:type="spellStart"/>
      <w:r w:rsidR="003A0E9F" w:rsidRPr="00D3489A">
        <w:rPr>
          <w:rFonts w:eastAsia="Times New Roman"/>
          <w:color w:val="000000"/>
          <w:sz w:val="32"/>
          <w:szCs w:val="32"/>
          <w:lang w:val="en-NZ"/>
        </w:rPr>
        <w:t>Kaira</w:t>
      </w:r>
      <w:r w:rsidR="003A0E9F" w:rsidRPr="00D3489A">
        <w:rPr>
          <w:rFonts w:eastAsia="Times New Roman"/>
          <w:color w:val="000000"/>
          <w:sz w:val="32"/>
          <w:szCs w:val="32"/>
          <w:u w:val="single"/>
          <w:lang w:val="en-NZ"/>
        </w:rPr>
        <w:t>k</w:t>
      </w:r>
      <w:r w:rsidR="003A0E9F" w:rsidRPr="00D3489A">
        <w:rPr>
          <w:rFonts w:eastAsia="Times New Roman"/>
          <w:color w:val="000000"/>
          <w:sz w:val="32"/>
          <w:szCs w:val="32"/>
          <w:lang w:val="en-NZ"/>
        </w:rPr>
        <w:t>ahau</w:t>
      </w:r>
      <w:proofErr w:type="spellEnd"/>
      <w:r w:rsidR="003A0E9F" w:rsidRPr="00D3489A">
        <w:rPr>
          <w:rFonts w:eastAsia="Times New Roman"/>
          <w:color w:val="000000"/>
          <w:sz w:val="32"/>
          <w:szCs w:val="32"/>
          <w:lang w:val="en-NZ"/>
        </w:rPr>
        <w:t xml:space="preserve"> Matua/Senior Researcher)</w:t>
      </w:r>
      <w:r w:rsidRPr="00D3489A">
        <w:rPr>
          <w:sz w:val="32"/>
          <w:szCs w:val="32"/>
        </w:rPr>
        <w:t xml:space="preserve">, </w:t>
      </w:r>
      <w:proofErr w:type="spellStart"/>
      <w:r w:rsidRPr="00D3489A">
        <w:rPr>
          <w:sz w:val="32"/>
          <w:szCs w:val="32"/>
        </w:rPr>
        <w:t>Dr</w:t>
      </w:r>
      <w:proofErr w:type="spellEnd"/>
      <w:r w:rsidRPr="00D3489A">
        <w:rPr>
          <w:sz w:val="32"/>
          <w:szCs w:val="32"/>
        </w:rPr>
        <w:t xml:space="preserve"> </w:t>
      </w:r>
      <w:proofErr w:type="spellStart"/>
      <w:r w:rsidRPr="00D3489A">
        <w:rPr>
          <w:sz w:val="32"/>
          <w:szCs w:val="32"/>
        </w:rPr>
        <w:t>Solmaz</w:t>
      </w:r>
      <w:proofErr w:type="spellEnd"/>
      <w:r w:rsidRPr="00D3489A">
        <w:rPr>
          <w:sz w:val="32"/>
          <w:szCs w:val="32"/>
        </w:rPr>
        <w:t xml:space="preserve"> Nazari </w:t>
      </w:r>
      <w:r w:rsidR="003A0E9F" w:rsidRPr="00D3489A">
        <w:rPr>
          <w:sz w:val="32"/>
          <w:szCs w:val="32"/>
        </w:rPr>
        <w:t>(</w:t>
      </w:r>
      <w:proofErr w:type="spellStart"/>
      <w:r w:rsidR="006A3295" w:rsidRPr="00D3489A">
        <w:rPr>
          <w:rFonts w:eastAsia="Times New Roman"/>
          <w:color w:val="000000"/>
          <w:sz w:val="32"/>
          <w:szCs w:val="32"/>
          <w:lang w:val="en-NZ"/>
        </w:rPr>
        <w:t>Kaira</w:t>
      </w:r>
      <w:r w:rsidR="006A3295" w:rsidRPr="00D3489A">
        <w:rPr>
          <w:rFonts w:eastAsia="Times New Roman"/>
          <w:color w:val="000000"/>
          <w:sz w:val="32"/>
          <w:szCs w:val="32"/>
          <w:u w:val="single"/>
          <w:lang w:val="en-NZ"/>
        </w:rPr>
        <w:t>k</w:t>
      </w:r>
      <w:r w:rsidR="006A3295" w:rsidRPr="00D3489A">
        <w:rPr>
          <w:rFonts w:eastAsia="Times New Roman"/>
          <w:color w:val="000000"/>
          <w:sz w:val="32"/>
          <w:szCs w:val="32"/>
          <w:lang w:val="en-NZ"/>
        </w:rPr>
        <w:t>ahau</w:t>
      </w:r>
      <w:proofErr w:type="spellEnd"/>
      <w:r w:rsidR="006A3295" w:rsidRPr="00D3489A">
        <w:rPr>
          <w:rFonts w:eastAsia="Times New Roman"/>
          <w:color w:val="000000"/>
          <w:sz w:val="32"/>
          <w:szCs w:val="32"/>
          <w:lang w:val="en-NZ"/>
        </w:rPr>
        <w:t xml:space="preserve"> </w:t>
      </w:r>
      <w:r w:rsidR="003A0E9F" w:rsidRPr="00D3489A">
        <w:rPr>
          <w:sz w:val="32"/>
          <w:szCs w:val="32"/>
        </w:rPr>
        <w:t xml:space="preserve">/Researcher) </w:t>
      </w:r>
      <w:r w:rsidRPr="00D3489A">
        <w:rPr>
          <w:sz w:val="32"/>
          <w:szCs w:val="32"/>
        </w:rPr>
        <w:t xml:space="preserve">and </w:t>
      </w:r>
      <w:proofErr w:type="spellStart"/>
      <w:r w:rsidRPr="00D3489A">
        <w:rPr>
          <w:sz w:val="32"/>
          <w:szCs w:val="32"/>
        </w:rPr>
        <w:t>Umi</w:t>
      </w:r>
      <w:proofErr w:type="spellEnd"/>
      <w:r w:rsidRPr="00D3489A">
        <w:rPr>
          <w:sz w:val="32"/>
          <w:szCs w:val="32"/>
        </w:rPr>
        <w:t xml:space="preserve"> </w:t>
      </w:r>
      <w:proofErr w:type="spellStart"/>
      <w:r w:rsidRPr="00D3489A">
        <w:rPr>
          <w:sz w:val="32"/>
          <w:szCs w:val="32"/>
        </w:rPr>
        <w:t>Asaka</w:t>
      </w:r>
      <w:proofErr w:type="spellEnd"/>
      <w:r w:rsidR="003A0E9F" w:rsidRPr="00D3489A">
        <w:rPr>
          <w:sz w:val="32"/>
          <w:szCs w:val="32"/>
        </w:rPr>
        <w:t xml:space="preserve"> </w:t>
      </w:r>
      <w:r w:rsidR="003A0E9F" w:rsidRPr="00D3489A">
        <w:rPr>
          <w:rFonts w:eastAsia="Times New Roman"/>
          <w:color w:val="000000"/>
          <w:sz w:val="32"/>
          <w:szCs w:val="32"/>
          <w:lang w:val="en-NZ"/>
        </w:rPr>
        <w:t>(</w:t>
      </w:r>
      <w:proofErr w:type="spellStart"/>
      <w:r w:rsidR="003A0E9F" w:rsidRPr="00D3489A">
        <w:rPr>
          <w:rFonts w:eastAsia="Times New Roman"/>
          <w:color w:val="000000"/>
          <w:sz w:val="32"/>
          <w:szCs w:val="32"/>
          <w:lang w:val="en-NZ"/>
        </w:rPr>
        <w:t>Paewai</w:t>
      </w:r>
      <w:proofErr w:type="spellEnd"/>
      <w:r w:rsidR="003A0E9F" w:rsidRPr="00D3489A">
        <w:rPr>
          <w:rFonts w:eastAsia="Times New Roman"/>
          <w:color w:val="000000"/>
          <w:sz w:val="32"/>
          <w:szCs w:val="32"/>
          <w:lang w:val="en-NZ"/>
        </w:rPr>
        <w:t xml:space="preserve"> </w:t>
      </w:r>
      <w:proofErr w:type="spellStart"/>
      <w:r w:rsidR="003A0E9F" w:rsidRPr="00D3489A">
        <w:rPr>
          <w:rFonts w:eastAsia="Times New Roman"/>
          <w:color w:val="000000"/>
          <w:sz w:val="32"/>
          <w:szCs w:val="32"/>
          <w:lang w:val="en-NZ"/>
        </w:rPr>
        <w:t>Ra</w:t>
      </w:r>
      <w:r w:rsidR="003A0E9F" w:rsidRPr="00D3489A">
        <w:rPr>
          <w:rFonts w:eastAsia="Times New Roman"/>
          <w:color w:val="000000"/>
          <w:sz w:val="32"/>
          <w:szCs w:val="32"/>
          <w:u w:val="single"/>
          <w:lang w:val="en-NZ"/>
        </w:rPr>
        <w:t>k</w:t>
      </w:r>
      <w:r w:rsidR="003A0E9F" w:rsidRPr="00D3489A">
        <w:rPr>
          <w:rFonts w:eastAsia="Times New Roman"/>
          <w:color w:val="000000"/>
          <w:sz w:val="32"/>
          <w:szCs w:val="32"/>
          <w:lang w:val="en-NZ"/>
        </w:rPr>
        <w:t>ahau</w:t>
      </w:r>
      <w:proofErr w:type="spellEnd"/>
      <w:r w:rsidR="003A0E9F" w:rsidRPr="00D3489A">
        <w:rPr>
          <w:rFonts w:eastAsia="Times New Roman"/>
          <w:color w:val="000000"/>
          <w:sz w:val="32"/>
          <w:szCs w:val="32"/>
          <w:lang w:val="en-NZ"/>
        </w:rPr>
        <w:t>/Junior Research Fellow)</w:t>
      </w:r>
      <w:r w:rsidRPr="00D3489A">
        <w:rPr>
          <w:sz w:val="32"/>
          <w:szCs w:val="32"/>
        </w:rPr>
        <w:t xml:space="preserve">, </w:t>
      </w:r>
      <w:r w:rsidRPr="00D3489A">
        <w:rPr>
          <w:sz w:val="32"/>
          <w:szCs w:val="32"/>
        </w:rPr>
        <w:t xml:space="preserve">as well as other researchers from the DBI. Robbie, </w:t>
      </w:r>
      <w:proofErr w:type="spellStart"/>
      <w:r w:rsidRPr="00D3489A">
        <w:rPr>
          <w:sz w:val="32"/>
          <w:szCs w:val="32"/>
        </w:rPr>
        <w:t>Solmaz</w:t>
      </w:r>
      <w:proofErr w:type="spellEnd"/>
      <w:r w:rsidRPr="00D3489A">
        <w:rPr>
          <w:sz w:val="32"/>
          <w:szCs w:val="32"/>
        </w:rPr>
        <w:t xml:space="preserve"> and </w:t>
      </w:r>
      <w:proofErr w:type="spellStart"/>
      <w:r w:rsidRPr="00D3489A">
        <w:rPr>
          <w:sz w:val="32"/>
          <w:szCs w:val="32"/>
        </w:rPr>
        <w:t>Umi</w:t>
      </w:r>
      <w:proofErr w:type="spellEnd"/>
      <w:r w:rsidRPr="00D3489A">
        <w:rPr>
          <w:sz w:val="32"/>
          <w:szCs w:val="32"/>
        </w:rPr>
        <w:t xml:space="preserve"> are all disabled, and have experience in disability rights research.</w:t>
      </w:r>
    </w:p>
    <w:p w14:paraId="7548526C" w14:textId="77777777" w:rsidR="0092553B" w:rsidRPr="00D3489A" w:rsidRDefault="0092553B" w:rsidP="006A3295">
      <w:pPr>
        <w:spacing w:line="360" w:lineRule="auto"/>
        <w:rPr>
          <w:sz w:val="32"/>
          <w:szCs w:val="32"/>
        </w:rPr>
      </w:pPr>
    </w:p>
    <w:p w14:paraId="4A385BFF" w14:textId="77777777" w:rsidR="003A0E9F" w:rsidRPr="00D3489A" w:rsidRDefault="003A0E9F" w:rsidP="006A3295">
      <w:pPr>
        <w:spacing w:line="360" w:lineRule="auto"/>
        <w:rPr>
          <w:rFonts w:eastAsia="Times New Roman"/>
          <w:b/>
          <w:bCs/>
          <w:color w:val="000000"/>
          <w:sz w:val="36"/>
          <w:szCs w:val="36"/>
          <w:shd w:val="clear" w:color="auto" w:fill="FFFFFF"/>
          <w:lang w:val="en-NZ"/>
        </w:rPr>
      </w:pPr>
      <w:proofErr w:type="spellStart"/>
      <w:r w:rsidRPr="003A0E9F">
        <w:rPr>
          <w:rFonts w:eastAsia="Times New Roman"/>
          <w:b/>
          <w:bCs/>
          <w:color w:val="000000"/>
          <w:sz w:val="36"/>
          <w:szCs w:val="36"/>
          <w:shd w:val="clear" w:color="auto" w:fill="FFFFFF"/>
          <w:lang w:val="en-NZ"/>
        </w:rPr>
        <w:t>Mā</w:t>
      </w:r>
      <w:proofErr w:type="spellEnd"/>
      <w:r w:rsidRPr="003A0E9F">
        <w:rPr>
          <w:rFonts w:eastAsia="Times New Roman"/>
          <w:b/>
          <w:bCs/>
          <w:color w:val="000000"/>
          <w:sz w:val="36"/>
          <w:szCs w:val="36"/>
          <w:shd w:val="clear" w:color="auto" w:fill="FFFFFF"/>
          <w:lang w:val="en-NZ"/>
        </w:rPr>
        <w:t xml:space="preserve"> </w:t>
      </w:r>
      <w:proofErr w:type="spellStart"/>
      <w:r w:rsidRPr="003A0E9F">
        <w:rPr>
          <w:rFonts w:eastAsia="Times New Roman"/>
          <w:b/>
          <w:bCs/>
          <w:color w:val="000000"/>
          <w:sz w:val="36"/>
          <w:szCs w:val="36"/>
          <w:shd w:val="clear" w:color="auto" w:fill="FFFFFF"/>
          <w:lang w:val="en-NZ"/>
        </w:rPr>
        <w:t>wai</w:t>
      </w:r>
      <w:proofErr w:type="spellEnd"/>
      <w:r w:rsidRPr="003A0E9F">
        <w:rPr>
          <w:rFonts w:eastAsia="Times New Roman"/>
          <w:b/>
          <w:bCs/>
          <w:color w:val="000000"/>
          <w:sz w:val="36"/>
          <w:szCs w:val="36"/>
          <w:shd w:val="clear" w:color="auto" w:fill="FFFFFF"/>
          <w:lang w:val="en-NZ"/>
        </w:rPr>
        <w:t xml:space="preserve"> e </w:t>
      </w:r>
      <w:proofErr w:type="spellStart"/>
      <w:r w:rsidRPr="003A0E9F">
        <w:rPr>
          <w:rFonts w:eastAsia="Times New Roman"/>
          <w:b/>
          <w:bCs/>
          <w:color w:val="000000"/>
          <w:sz w:val="36"/>
          <w:szCs w:val="36"/>
          <w:shd w:val="clear" w:color="auto" w:fill="FFFFFF"/>
          <w:lang w:val="en-NZ"/>
        </w:rPr>
        <w:t>whakauru</w:t>
      </w:r>
      <w:proofErr w:type="spellEnd"/>
      <w:r w:rsidRPr="003A0E9F">
        <w:rPr>
          <w:rFonts w:eastAsia="Times New Roman"/>
          <w:b/>
          <w:bCs/>
          <w:color w:val="000000"/>
          <w:sz w:val="36"/>
          <w:szCs w:val="36"/>
          <w:shd w:val="clear" w:color="auto" w:fill="FFFFFF"/>
          <w:lang w:val="en-NZ"/>
        </w:rPr>
        <w:t xml:space="preserve"> </w:t>
      </w:r>
      <w:proofErr w:type="spellStart"/>
      <w:r w:rsidRPr="003A0E9F">
        <w:rPr>
          <w:rFonts w:eastAsia="Times New Roman"/>
          <w:b/>
          <w:bCs/>
          <w:color w:val="000000"/>
          <w:sz w:val="36"/>
          <w:szCs w:val="36"/>
          <w:shd w:val="clear" w:color="auto" w:fill="FFFFFF"/>
          <w:lang w:val="en-NZ"/>
        </w:rPr>
        <w:t>i</w:t>
      </w:r>
      <w:proofErr w:type="spellEnd"/>
      <w:r w:rsidRPr="003A0E9F">
        <w:rPr>
          <w:rFonts w:eastAsia="Times New Roman"/>
          <w:b/>
          <w:bCs/>
          <w:color w:val="000000"/>
          <w:sz w:val="36"/>
          <w:szCs w:val="36"/>
          <w:shd w:val="clear" w:color="auto" w:fill="FFFFFF"/>
          <w:lang w:val="en-NZ"/>
        </w:rPr>
        <w:t xml:space="preserve"> </w:t>
      </w:r>
      <w:proofErr w:type="spellStart"/>
      <w:r w:rsidRPr="003A0E9F">
        <w:rPr>
          <w:rFonts w:eastAsia="Times New Roman"/>
          <w:b/>
          <w:bCs/>
          <w:color w:val="000000"/>
          <w:sz w:val="36"/>
          <w:szCs w:val="36"/>
          <w:shd w:val="clear" w:color="auto" w:fill="FFFFFF"/>
          <w:lang w:val="en-NZ"/>
        </w:rPr>
        <w:t>taua</w:t>
      </w:r>
      <w:proofErr w:type="spellEnd"/>
      <w:r w:rsidRPr="003A0E9F">
        <w:rPr>
          <w:rFonts w:eastAsia="Times New Roman"/>
          <w:b/>
          <w:bCs/>
          <w:color w:val="000000"/>
          <w:sz w:val="36"/>
          <w:szCs w:val="36"/>
          <w:shd w:val="clear" w:color="auto" w:fill="FFFFFF"/>
          <w:lang w:val="en-NZ"/>
        </w:rPr>
        <w:t xml:space="preserve"> </w:t>
      </w:r>
      <w:proofErr w:type="spellStart"/>
      <w:r w:rsidRPr="003A0E9F">
        <w:rPr>
          <w:rFonts w:eastAsia="Times New Roman"/>
          <w:b/>
          <w:bCs/>
          <w:color w:val="000000"/>
          <w:sz w:val="36"/>
          <w:szCs w:val="36"/>
          <w:shd w:val="clear" w:color="auto" w:fill="FFFFFF"/>
          <w:lang w:val="en-NZ"/>
        </w:rPr>
        <w:t>nei</w:t>
      </w:r>
      <w:proofErr w:type="spellEnd"/>
      <w:r w:rsidRPr="003A0E9F">
        <w:rPr>
          <w:rFonts w:eastAsia="Times New Roman"/>
          <w:b/>
          <w:bCs/>
          <w:color w:val="000000"/>
          <w:sz w:val="36"/>
          <w:szCs w:val="36"/>
          <w:shd w:val="clear" w:color="auto" w:fill="FFFFFF"/>
          <w:lang w:val="en-NZ"/>
        </w:rPr>
        <w:t xml:space="preserve"> </w:t>
      </w:r>
      <w:proofErr w:type="spellStart"/>
      <w:r w:rsidRPr="003A0E9F">
        <w:rPr>
          <w:rFonts w:eastAsia="Times New Roman"/>
          <w:b/>
          <w:bCs/>
          <w:color w:val="000000"/>
          <w:sz w:val="36"/>
          <w:szCs w:val="36"/>
          <w:shd w:val="clear" w:color="auto" w:fill="FFFFFF"/>
          <w:lang w:val="en-NZ"/>
        </w:rPr>
        <w:t>ra</w:t>
      </w:r>
      <w:r w:rsidRPr="003A0E9F">
        <w:rPr>
          <w:rFonts w:eastAsia="Times New Roman"/>
          <w:b/>
          <w:bCs/>
          <w:color w:val="000000"/>
          <w:sz w:val="36"/>
          <w:szCs w:val="36"/>
          <w:u w:val="single"/>
          <w:shd w:val="clear" w:color="auto" w:fill="FFFFFF"/>
          <w:lang w:val="en-NZ"/>
        </w:rPr>
        <w:t>k</w:t>
      </w:r>
      <w:r w:rsidRPr="003A0E9F">
        <w:rPr>
          <w:rFonts w:eastAsia="Times New Roman"/>
          <w:b/>
          <w:bCs/>
          <w:color w:val="000000"/>
          <w:sz w:val="36"/>
          <w:szCs w:val="36"/>
          <w:shd w:val="clear" w:color="auto" w:fill="FFFFFF"/>
          <w:lang w:val="en-NZ"/>
        </w:rPr>
        <w:t>ahau</w:t>
      </w:r>
      <w:proofErr w:type="spellEnd"/>
      <w:r w:rsidRPr="003A0E9F">
        <w:rPr>
          <w:rFonts w:eastAsia="Times New Roman"/>
          <w:b/>
          <w:bCs/>
          <w:color w:val="000000"/>
          <w:sz w:val="36"/>
          <w:szCs w:val="36"/>
          <w:shd w:val="clear" w:color="auto" w:fill="FFFFFF"/>
          <w:lang w:val="en-NZ"/>
        </w:rPr>
        <w:t>?</w:t>
      </w:r>
    </w:p>
    <w:p w14:paraId="7D57E330" w14:textId="6F2E22C5" w:rsidR="003A0E9F" w:rsidRPr="003A0E9F" w:rsidRDefault="003A0E9F" w:rsidP="006A3295">
      <w:pPr>
        <w:spacing w:line="360" w:lineRule="auto"/>
        <w:rPr>
          <w:rFonts w:eastAsia="Times New Roman"/>
          <w:sz w:val="36"/>
          <w:szCs w:val="36"/>
          <w:lang w:val="en-NZ"/>
        </w:rPr>
      </w:pPr>
      <w:r w:rsidRPr="003A0E9F">
        <w:rPr>
          <w:rFonts w:eastAsia="Times New Roman"/>
          <w:b/>
          <w:bCs/>
          <w:color w:val="000000"/>
          <w:sz w:val="36"/>
          <w:szCs w:val="36"/>
          <w:lang w:val="en-NZ"/>
        </w:rPr>
        <w:t>Who can participate in this research?</w:t>
      </w:r>
    </w:p>
    <w:p w14:paraId="729F4873" w14:textId="77777777" w:rsidR="0092553B" w:rsidRPr="00D3489A" w:rsidRDefault="003E716C" w:rsidP="006A3295">
      <w:pPr>
        <w:spacing w:line="360" w:lineRule="auto"/>
        <w:rPr>
          <w:sz w:val="32"/>
          <w:szCs w:val="32"/>
        </w:rPr>
      </w:pPr>
      <w:r w:rsidRPr="00D3489A">
        <w:rPr>
          <w:sz w:val="32"/>
          <w:szCs w:val="32"/>
        </w:rPr>
        <w:t>Anyone who is over the age of 18, identifies as disabled or a family member, w</w:t>
      </w:r>
      <w:r w:rsidRPr="00D3489A">
        <w:rPr>
          <w:sz w:val="32"/>
          <w:szCs w:val="32"/>
        </w:rPr>
        <w:t xml:space="preserve">hānau, </w:t>
      </w:r>
      <w:proofErr w:type="spellStart"/>
      <w:r w:rsidRPr="00D3489A">
        <w:rPr>
          <w:sz w:val="32"/>
          <w:szCs w:val="32"/>
        </w:rPr>
        <w:t>aiga</w:t>
      </w:r>
      <w:proofErr w:type="spellEnd"/>
      <w:r w:rsidRPr="00D3489A">
        <w:rPr>
          <w:sz w:val="32"/>
          <w:szCs w:val="32"/>
        </w:rPr>
        <w:t xml:space="preserve">, or close supporter of a disabled </w:t>
      </w:r>
      <w:r w:rsidRPr="00D3489A">
        <w:rPr>
          <w:sz w:val="32"/>
          <w:szCs w:val="32"/>
        </w:rPr>
        <w:lastRenderedPageBreak/>
        <w:t>person, and can provide free and informed consent, can take part in the questionnaire.</w:t>
      </w:r>
    </w:p>
    <w:p w14:paraId="63AB4BDA" w14:textId="77777777" w:rsidR="0092553B" w:rsidRPr="00D3489A" w:rsidRDefault="0092553B" w:rsidP="006A3295">
      <w:pPr>
        <w:spacing w:line="360" w:lineRule="auto"/>
        <w:rPr>
          <w:b/>
          <w:sz w:val="32"/>
          <w:szCs w:val="32"/>
        </w:rPr>
      </w:pPr>
    </w:p>
    <w:p w14:paraId="3D89CF93" w14:textId="57F8D74D" w:rsidR="0092553B" w:rsidRPr="00D3489A" w:rsidRDefault="003E716C" w:rsidP="006A3295">
      <w:pPr>
        <w:spacing w:line="360" w:lineRule="auto"/>
        <w:rPr>
          <w:b/>
          <w:sz w:val="36"/>
          <w:szCs w:val="36"/>
        </w:rPr>
      </w:pPr>
      <w:r w:rsidRPr="00D3489A">
        <w:rPr>
          <w:b/>
          <w:sz w:val="36"/>
          <w:szCs w:val="36"/>
        </w:rPr>
        <w:t xml:space="preserve">How can I take part in the questionnaire and what will I </w:t>
      </w:r>
      <w:r w:rsidRPr="00D3489A">
        <w:rPr>
          <w:b/>
          <w:sz w:val="36"/>
          <w:szCs w:val="36"/>
        </w:rPr>
        <w:t>do?</w:t>
      </w:r>
    </w:p>
    <w:p w14:paraId="6AED0B06" w14:textId="77777777" w:rsidR="0092553B" w:rsidRPr="00D3489A" w:rsidRDefault="003E716C" w:rsidP="006A3295">
      <w:pPr>
        <w:spacing w:line="360" w:lineRule="auto"/>
        <w:rPr>
          <w:sz w:val="32"/>
          <w:szCs w:val="32"/>
        </w:rPr>
      </w:pPr>
      <w:r w:rsidRPr="00D3489A">
        <w:rPr>
          <w:sz w:val="32"/>
          <w:szCs w:val="32"/>
        </w:rPr>
        <w:t>If you are interested in taking part in the questionn</w:t>
      </w:r>
      <w:r w:rsidRPr="00D3489A">
        <w:rPr>
          <w:sz w:val="32"/>
          <w:szCs w:val="32"/>
        </w:rPr>
        <w:t>aire, please follow the link:</w:t>
      </w:r>
    </w:p>
    <w:p w14:paraId="22CCD01B" w14:textId="77777777" w:rsidR="0092553B" w:rsidRPr="00D3489A" w:rsidRDefault="0092553B" w:rsidP="006A3295">
      <w:pPr>
        <w:spacing w:line="360" w:lineRule="auto"/>
        <w:rPr>
          <w:sz w:val="32"/>
          <w:szCs w:val="32"/>
        </w:rPr>
      </w:pPr>
    </w:p>
    <w:p w14:paraId="26585714" w14:textId="77777777" w:rsidR="0092553B" w:rsidRPr="00D3489A" w:rsidRDefault="003E716C" w:rsidP="006A3295">
      <w:pPr>
        <w:spacing w:line="360" w:lineRule="auto"/>
        <w:rPr>
          <w:sz w:val="32"/>
          <w:szCs w:val="32"/>
        </w:rPr>
      </w:pPr>
      <w:r w:rsidRPr="00D3489A">
        <w:rPr>
          <w:sz w:val="32"/>
          <w:szCs w:val="32"/>
        </w:rPr>
        <w:t>http://surl.li/cjhqe</w:t>
      </w:r>
    </w:p>
    <w:p w14:paraId="261167BE" w14:textId="77777777" w:rsidR="0092553B" w:rsidRPr="00D3489A" w:rsidRDefault="0092553B" w:rsidP="006A3295">
      <w:pPr>
        <w:spacing w:line="360" w:lineRule="auto"/>
        <w:rPr>
          <w:sz w:val="32"/>
          <w:szCs w:val="32"/>
        </w:rPr>
      </w:pPr>
    </w:p>
    <w:p w14:paraId="04C5B6D3" w14:textId="77777777" w:rsidR="0092553B" w:rsidRPr="00D3489A" w:rsidRDefault="003E716C" w:rsidP="006A3295">
      <w:pPr>
        <w:spacing w:line="360" w:lineRule="auto"/>
        <w:rPr>
          <w:sz w:val="32"/>
          <w:szCs w:val="32"/>
        </w:rPr>
      </w:pPr>
      <w:r w:rsidRPr="00D3489A">
        <w:rPr>
          <w:sz w:val="32"/>
          <w:szCs w:val="32"/>
        </w:rPr>
        <w:t>If you would like to answer the questionnaire in print, by email, over the phone, or by Zoom, please contact the research team.</w:t>
      </w:r>
    </w:p>
    <w:p w14:paraId="3003651D" w14:textId="77777777" w:rsidR="0092553B" w:rsidRPr="00D3489A" w:rsidRDefault="0092553B" w:rsidP="006A3295">
      <w:pPr>
        <w:spacing w:line="360" w:lineRule="auto"/>
        <w:rPr>
          <w:sz w:val="32"/>
          <w:szCs w:val="32"/>
        </w:rPr>
      </w:pPr>
    </w:p>
    <w:p w14:paraId="2B011DD8" w14:textId="77777777" w:rsidR="003A0E9F" w:rsidRPr="00D3489A" w:rsidRDefault="003A0E9F" w:rsidP="006A3295">
      <w:pPr>
        <w:pStyle w:val="NormalWeb"/>
        <w:spacing w:before="0" w:beforeAutospacing="0" w:after="0" w:afterAutospacing="0" w:line="360" w:lineRule="auto"/>
        <w:rPr>
          <w:rFonts w:ascii="Arial" w:hAnsi="Arial" w:cs="Arial"/>
          <w:sz w:val="32"/>
          <w:szCs w:val="32"/>
        </w:rPr>
      </w:pPr>
      <w:r w:rsidRPr="00D3489A">
        <w:rPr>
          <w:rFonts w:ascii="Arial" w:hAnsi="Arial" w:cs="Arial"/>
          <w:color w:val="000000"/>
          <w:sz w:val="32"/>
          <w:szCs w:val="32"/>
        </w:rPr>
        <w:t xml:space="preserve">Dr </w:t>
      </w:r>
      <w:proofErr w:type="spellStart"/>
      <w:r w:rsidRPr="00D3489A">
        <w:rPr>
          <w:rFonts w:ascii="Arial" w:hAnsi="Arial" w:cs="Arial"/>
          <w:color w:val="000000"/>
          <w:sz w:val="32"/>
          <w:szCs w:val="32"/>
        </w:rPr>
        <w:t>Solmaz</w:t>
      </w:r>
      <w:proofErr w:type="spellEnd"/>
      <w:r w:rsidRPr="00D3489A">
        <w:rPr>
          <w:rFonts w:ascii="Arial" w:hAnsi="Arial" w:cs="Arial"/>
          <w:color w:val="000000"/>
          <w:sz w:val="32"/>
          <w:szCs w:val="32"/>
        </w:rPr>
        <w:t xml:space="preserve"> Nazari (</w:t>
      </w:r>
      <w:proofErr w:type="spellStart"/>
      <w:r w:rsidRPr="00D3489A">
        <w:rPr>
          <w:rFonts w:ascii="Arial" w:hAnsi="Arial" w:cs="Arial"/>
          <w:color w:val="000000"/>
          <w:sz w:val="32"/>
          <w:szCs w:val="32"/>
        </w:rPr>
        <w:t>Kairangahau</w:t>
      </w:r>
      <w:proofErr w:type="spellEnd"/>
      <w:r w:rsidRPr="00D3489A">
        <w:rPr>
          <w:rFonts w:ascii="Arial" w:hAnsi="Arial" w:cs="Arial"/>
          <w:color w:val="000000"/>
          <w:sz w:val="32"/>
          <w:szCs w:val="32"/>
        </w:rPr>
        <w:t>)</w:t>
      </w:r>
    </w:p>
    <w:p w14:paraId="64E2AC40" w14:textId="77777777" w:rsidR="003A0E9F" w:rsidRPr="00D3489A" w:rsidRDefault="003A0E9F" w:rsidP="006A3295">
      <w:pPr>
        <w:pStyle w:val="NormalWeb"/>
        <w:spacing w:before="0" w:beforeAutospacing="0" w:after="0" w:afterAutospacing="0" w:line="360" w:lineRule="auto"/>
        <w:rPr>
          <w:rFonts w:ascii="Arial" w:hAnsi="Arial" w:cs="Arial"/>
          <w:sz w:val="32"/>
          <w:szCs w:val="32"/>
        </w:rPr>
      </w:pPr>
      <w:proofErr w:type="spellStart"/>
      <w:r w:rsidRPr="00D3489A">
        <w:rPr>
          <w:rFonts w:ascii="Arial" w:hAnsi="Arial" w:cs="Arial"/>
          <w:color w:val="000000"/>
          <w:sz w:val="32"/>
          <w:szCs w:val="32"/>
        </w:rPr>
        <w:t>Waea</w:t>
      </w:r>
      <w:proofErr w:type="spellEnd"/>
      <w:r w:rsidRPr="00D3489A">
        <w:rPr>
          <w:rFonts w:ascii="Arial" w:hAnsi="Arial" w:cs="Arial"/>
          <w:color w:val="000000"/>
          <w:sz w:val="32"/>
          <w:szCs w:val="32"/>
        </w:rPr>
        <w:t xml:space="preserve"> / Free phone: 0800 878 839</w:t>
      </w:r>
    </w:p>
    <w:p w14:paraId="66F709B6" w14:textId="77777777" w:rsidR="003A0E9F" w:rsidRPr="00D3489A" w:rsidRDefault="003A0E9F" w:rsidP="006A3295">
      <w:pPr>
        <w:pStyle w:val="NormalWeb"/>
        <w:spacing w:before="0" w:beforeAutospacing="0" w:after="0" w:afterAutospacing="0" w:line="360" w:lineRule="auto"/>
        <w:rPr>
          <w:rFonts w:ascii="Arial" w:hAnsi="Arial" w:cs="Arial"/>
          <w:sz w:val="32"/>
          <w:szCs w:val="32"/>
        </w:rPr>
      </w:pPr>
      <w:proofErr w:type="spellStart"/>
      <w:r w:rsidRPr="00D3489A">
        <w:rPr>
          <w:rFonts w:ascii="Arial" w:hAnsi="Arial" w:cs="Arial"/>
          <w:color w:val="000000"/>
          <w:sz w:val="32"/>
          <w:szCs w:val="32"/>
        </w:rPr>
        <w:t>Īmēra</w:t>
      </w:r>
      <w:proofErr w:type="spellEnd"/>
      <w:r w:rsidRPr="00D3489A">
        <w:rPr>
          <w:rFonts w:ascii="Arial" w:hAnsi="Arial" w:cs="Arial"/>
          <w:color w:val="000000"/>
          <w:sz w:val="32"/>
          <w:szCs w:val="32"/>
        </w:rPr>
        <w:t xml:space="preserve"> / Email: Snazari@donaldbeasley.org.nz</w:t>
      </w:r>
    </w:p>
    <w:p w14:paraId="2E3C6BA0" w14:textId="77777777" w:rsidR="003A0E9F" w:rsidRPr="00D3489A" w:rsidRDefault="003A0E9F" w:rsidP="006A3295">
      <w:pPr>
        <w:pStyle w:val="NormalWeb"/>
        <w:spacing w:before="0" w:beforeAutospacing="0" w:after="0" w:afterAutospacing="0" w:line="360" w:lineRule="auto"/>
        <w:rPr>
          <w:rFonts w:ascii="Arial" w:hAnsi="Arial" w:cs="Arial"/>
          <w:sz w:val="32"/>
          <w:szCs w:val="32"/>
        </w:rPr>
      </w:pPr>
      <w:r w:rsidRPr="00D3489A">
        <w:rPr>
          <w:rFonts w:ascii="Arial" w:hAnsi="Arial" w:cs="Arial"/>
          <w:color w:val="000000"/>
          <w:sz w:val="32"/>
          <w:szCs w:val="32"/>
        </w:rPr>
        <w:t>www.donaldbeasley.org.nz </w:t>
      </w:r>
    </w:p>
    <w:p w14:paraId="5EF9B12A" w14:textId="77777777" w:rsidR="003A0E9F" w:rsidRPr="00D3489A" w:rsidRDefault="003A0E9F" w:rsidP="006A3295">
      <w:pPr>
        <w:spacing w:line="360" w:lineRule="auto"/>
        <w:rPr>
          <w:sz w:val="32"/>
          <w:szCs w:val="32"/>
        </w:rPr>
      </w:pPr>
    </w:p>
    <w:p w14:paraId="2C0E8282" w14:textId="77777777" w:rsidR="003A0E9F" w:rsidRPr="00D3489A" w:rsidRDefault="003A0E9F" w:rsidP="006A3295">
      <w:pPr>
        <w:pStyle w:val="NormalWeb"/>
        <w:spacing w:before="0" w:beforeAutospacing="0" w:after="0" w:afterAutospacing="0" w:line="360" w:lineRule="auto"/>
        <w:rPr>
          <w:rFonts w:ascii="Arial" w:hAnsi="Arial" w:cs="Arial"/>
          <w:sz w:val="32"/>
          <w:szCs w:val="32"/>
        </w:rPr>
      </w:pPr>
      <w:proofErr w:type="spellStart"/>
      <w:r w:rsidRPr="00D3489A">
        <w:rPr>
          <w:rFonts w:ascii="Arial" w:hAnsi="Arial" w:cs="Arial"/>
          <w:color w:val="000000"/>
          <w:sz w:val="32"/>
          <w:szCs w:val="32"/>
        </w:rPr>
        <w:t>Wāhi</w:t>
      </w:r>
      <w:proofErr w:type="spellEnd"/>
      <w:r w:rsidRPr="00D3489A">
        <w:rPr>
          <w:rFonts w:ascii="Arial" w:hAnsi="Arial" w:cs="Arial"/>
          <w:color w:val="000000"/>
          <w:sz w:val="32"/>
          <w:szCs w:val="32"/>
        </w:rPr>
        <w:t xml:space="preserve"> Mahi / Postal Address:  Suite 4, Level 2</w:t>
      </w:r>
    </w:p>
    <w:p w14:paraId="43B17E6E" w14:textId="77777777" w:rsidR="003A0E9F" w:rsidRPr="00D3489A" w:rsidRDefault="003A0E9F" w:rsidP="006A3295">
      <w:pPr>
        <w:pStyle w:val="NormalWeb"/>
        <w:spacing w:before="0" w:beforeAutospacing="0" w:after="0" w:afterAutospacing="0" w:line="360" w:lineRule="auto"/>
        <w:rPr>
          <w:rFonts w:ascii="Arial" w:hAnsi="Arial" w:cs="Arial"/>
          <w:sz w:val="32"/>
          <w:szCs w:val="32"/>
        </w:rPr>
      </w:pPr>
      <w:r w:rsidRPr="00D3489A">
        <w:rPr>
          <w:rFonts w:ascii="Arial" w:hAnsi="Arial" w:cs="Arial"/>
          <w:color w:val="000000"/>
          <w:sz w:val="32"/>
          <w:szCs w:val="32"/>
        </w:rPr>
        <w:t>                                                248 Cumberland Street</w:t>
      </w:r>
    </w:p>
    <w:p w14:paraId="0B4C2D90" w14:textId="77777777" w:rsidR="003A0E9F" w:rsidRPr="00D3489A" w:rsidRDefault="003A0E9F" w:rsidP="006A3295">
      <w:pPr>
        <w:pStyle w:val="NormalWeb"/>
        <w:spacing w:before="0" w:beforeAutospacing="0" w:after="0" w:afterAutospacing="0" w:line="360" w:lineRule="auto"/>
        <w:rPr>
          <w:rFonts w:ascii="Arial" w:hAnsi="Arial" w:cs="Arial"/>
          <w:sz w:val="32"/>
          <w:szCs w:val="32"/>
        </w:rPr>
      </w:pPr>
      <w:r w:rsidRPr="00D3489A">
        <w:rPr>
          <w:rFonts w:ascii="Arial" w:hAnsi="Arial" w:cs="Arial"/>
          <w:color w:val="000000"/>
          <w:sz w:val="32"/>
          <w:szCs w:val="32"/>
        </w:rPr>
        <w:t>                                                Dunedin 9016, New Zealand</w:t>
      </w:r>
    </w:p>
    <w:p w14:paraId="1ACCCA43" w14:textId="77777777" w:rsidR="0092553B" w:rsidRPr="00D3489A" w:rsidRDefault="0092553B" w:rsidP="006A3295">
      <w:pPr>
        <w:spacing w:line="360" w:lineRule="auto"/>
        <w:rPr>
          <w:sz w:val="32"/>
          <w:szCs w:val="32"/>
        </w:rPr>
      </w:pPr>
    </w:p>
    <w:p w14:paraId="3D78395E" w14:textId="77777777" w:rsidR="0092553B" w:rsidRPr="00D3489A" w:rsidRDefault="003E716C" w:rsidP="006A3295">
      <w:pPr>
        <w:spacing w:line="360" w:lineRule="auto"/>
        <w:rPr>
          <w:sz w:val="32"/>
          <w:szCs w:val="32"/>
        </w:rPr>
      </w:pPr>
      <w:r w:rsidRPr="00D3489A">
        <w:rPr>
          <w:sz w:val="32"/>
          <w:szCs w:val="32"/>
        </w:rPr>
        <w:t>In the questionnaire you will be asked questions about:</w:t>
      </w:r>
    </w:p>
    <w:p w14:paraId="483D9A7F" w14:textId="77777777" w:rsidR="0092553B" w:rsidRPr="00D3489A" w:rsidRDefault="003E716C" w:rsidP="006A3295">
      <w:pPr>
        <w:numPr>
          <w:ilvl w:val="0"/>
          <w:numId w:val="2"/>
        </w:numPr>
        <w:shd w:val="clear" w:color="auto" w:fill="FFFFFF"/>
        <w:spacing w:line="360" w:lineRule="auto"/>
        <w:jc w:val="both"/>
        <w:rPr>
          <w:sz w:val="32"/>
          <w:szCs w:val="32"/>
        </w:rPr>
      </w:pPr>
      <w:r w:rsidRPr="00D3489A">
        <w:rPr>
          <w:sz w:val="32"/>
          <w:szCs w:val="32"/>
        </w:rPr>
        <w:t xml:space="preserve">Your family, whānau and </w:t>
      </w:r>
      <w:proofErr w:type="spellStart"/>
      <w:r w:rsidRPr="00D3489A">
        <w:rPr>
          <w:sz w:val="32"/>
          <w:szCs w:val="32"/>
        </w:rPr>
        <w:t>aiga</w:t>
      </w:r>
      <w:proofErr w:type="spellEnd"/>
    </w:p>
    <w:p w14:paraId="7E5CE1AF" w14:textId="77777777" w:rsidR="0092553B" w:rsidRPr="00D3489A" w:rsidRDefault="003E716C" w:rsidP="006A3295">
      <w:pPr>
        <w:numPr>
          <w:ilvl w:val="0"/>
          <w:numId w:val="2"/>
        </w:numPr>
        <w:shd w:val="clear" w:color="auto" w:fill="FFFFFF"/>
        <w:spacing w:line="360" w:lineRule="auto"/>
        <w:jc w:val="both"/>
        <w:rPr>
          <w:sz w:val="32"/>
          <w:szCs w:val="32"/>
        </w:rPr>
      </w:pPr>
      <w:r w:rsidRPr="00D3489A">
        <w:rPr>
          <w:sz w:val="32"/>
          <w:szCs w:val="32"/>
        </w:rPr>
        <w:t xml:space="preserve">Cultural perspectives on family, whānau and </w:t>
      </w:r>
      <w:proofErr w:type="spellStart"/>
      <w:r w:rsidRPr="00D3489A">
        <w:rPr>
          <w:sz w:val="32"/>
          <w:szCs w:val="32"/>
        </w:rPr>
        <w:t>aiga</w:t>
      </w:r>
      <w:proofErr w:type="spellEnd"/>
    </w:p>
    <w:p w14:paraId="4C4AF7D3" w14:textId="77777777" w:rsidR="0092553B" w:rsidRPr="00D3489A" w:rsidRDefault="003E716C" w:rsidP="006A3295">
      <w:pPr>
        <w:numPr>
          <w:ilvl w:val="0"/>
          <w:numId w:val="2"/>
        </w:numPr>
        <w:shd w:val="clear" w:color="auto" w:fill="FFFFFF"/>
        <w:spacing w:line="360" w:lineRule="auto"/>
        <w:jc w:val="both"/>
        <w:rPr>
          <w:sz w:val="32"/>
          <w:szCs w:val="32"/>
        </w:rPr>
      </w:pPr>
      <w:r w:rsidRPr="00D3489A">
        <w:rPr>
          <w:sz w:val="32"/>
          <w:szCs w:val="32"/>
        </w:rPr>
        <w:t>The right to home and family</w:t>
      </w:r>
    </w:p>
    <w:p w14:paraId="7312403A" w14:textId="77777777" w:rsidR="0092553B" w:rsidRPr="00D3489A" w:rsidRDefault="003E716C" w:rsidP="006A3295">
      <w:pPr>
        <w:shd w:val="clear" w:color="auto" w:fill="FFFFFF"/>
        <w:spacing w:line="360" w:lineRule="auto"/>
        <w:ind w:left="720"/>
        <w:rPr>
          <w:sz w:val="32"/>
          <w:szCs w:val="32"/>
        </w:rPr>
      </w:pPr>
      <w:r w:rsidRPr="00D3489A">
        <w:rPr>
          <w:sz w:val="32"/>
          <w:szCs w:val="32"/>
        </w:rPr>
        <w:t xml:space="preserve"> </w:t>
      </w:r>
    </w:p>
    <w:p w14:paraId="1E36E476" w14:textId="77777777" w:rsidR="0092553B" w:rsidRPr="00D3489A" w:rsidRDefault="003E716C" w:rsidP="006A3295">
      <w:pPr>
        <w:spacing w:line="360" w:lineRule="auto"/>
        <w:rPr>
          <w:sz w:val="32"/>
          <w:szCs w:val="32"/>
        </w:rPr>
      </w:pPr>
      <w:r w:rsidRPr="00D3489A">
        <w:rPr>
          <w:sz w:val="32"/>
          <w:szCs w:val="32"/>
        </w:rPr>
        <w:t>You will also be asked basic demographic information (for example, age, ethnicity, gender and disability type).</w:t>
      </w:r>
    </w:p>
    <w:p w14:paraId="3AE75238" w14:textId="77777777" w:rsidR="0092553B" w:rsidRPr="00D3489A" w:rsidRDefault="0092553B" w:rsidP="006A3295">
      <w:pPr>
        <w:spacing w:line="360" w:lineRule="auto"/>
        <w:rPr>
          <w:sz w:val="32"/>
          <w:szCs w:val="32"/>
        </w:rPr>
      </w:pPr>
    </w:p>
    <w:p w14:paraId="5749EF88" w14:textId="77777777" w:rsidR="0092553B" w:rsidRPr="00D3489A" w:rsidRDefault="003E716C" w:rsidP="006A3295">
      <w:pPr>
        <w:spacing w:line="360" w:lineRule="auto"/>
        <w:rPr>
          <w:sz w:val="32"/>
          <w:szCs w:val="32"/>
        </w:rPr>
      </w:pPr>
      <w:r w:rsidRPr="00D3489A">
        <w:rPr>
          <w:sz w:val="32"/>
          <w:szCs w:val="32"/>
        </w:rPr>
        <w:t>The questionnaire will take approximately 30 - 60 minutes to complete, depending on how much you would like to share with us.</w:t>
      </w:r>
    </w:p>
    <w:p w14:paraId="4A770F4B" w14:textId="77777777" w:rsidR="0092553B" w:rsidRPr="00D3489A" w:rsidRDefault="0092553B" w:rsidP="006A3295">
      <w:pPr>
        <w:spacing w:line="360" w:lineRule="auto"/>
        <w:rPr>
          <w:sz w:val="32"/>
          <w:szCs w:val="32"/>
        </w:rPr>
      </w:pPr>
    </w:p>
    <w:p w14:paraId="549296BF" w14:textId="3B3FC1EB" w:rsidR="0092553B" w:rsidRPr="00D3489A" w:rsidRDefault="003E716C" w:rsidP="006A3295">
      <w:pPr>
        <w:spacing w:line="360" w:lineRule="auto"/>
        <w:rPr>
          <w:b/>
          <w:sz w:val="36"/>
          <w:szCs w:val="36"/>
        </w:rPr>
      </w:pPr>
      <w:r w:rsidRPr="00D3489A">
        <w:rPr>
          <w:b/>
          <w:sz w:val="36"/>
          <w:szCs w:val="36"/>
        </w:rPr>
        <w:t>What will happen</w:t>
      </w:r>
      <w:r w:rsidRPr="00D3489A">
        <w:rPr>
          <w:b/>
          <w:sz w:val="36"/>
          <w:szCs w:val="36"/>
        </w:rPr>
        <w:t xml:space="preserve"> with the information I tell you?</w:t>
      </w:r>
    </w:p>
    <w:p w14:paraId="5D7CC8A8" w14:textId="77777777" w:rsidR="003A0E9F" w:rsidRPr="00D3489A" w:rsidRDefault="003A0E9F" w:rsidP="006A3295">
      <w:pPr>
        <w:spacing w:line="360" w:lineRule="auto"/>
        <w:rPr>
          <w:rFonts w:eastAsia="Times New Roman"/>
          <w:sz w:val="32"/>
          <w:szCs w:val="32"/>
          <w:lang w:val="en-NZ"/>
        </w:rPr>
      </w:pPr>
      <w:r w:rsidRPr="003A0E9F">
        <w:rPr>
          <w:rFonts w:eastAsia="Times New Roman"/>
          <w:color w:val="000000"/>
          <w:sz w:val="32"/>
          <w:szCs w:val="32"/>
          <w:shd w:val="clear" w:color="auto" w:fill="FFFFFF"/>
          <w:lang w:val="en-NZ"/>
        </w:rPr>
        <w:t>This research will take part under the korowai of our guiding values, which are:</w:t>
      </w:r>
    </w:p>
    <w:p w14:paraId="626E9705" w14:textId="42AF632F" w:rsidR="003A0E9F" w:rsidRPr="00D3489A" w:rsidRDefault="003A0E9F" w:rsidP="006A3295">
      <w:pPr>
        <w:pStyle w:val="ListParagraph"/>
        <w:numPr>
          <w:ilvl w:val="0"/>
          <w:numId w:val="3"/>
        </w:numPr>
        <w:spacing w:line="360" w:lineRule="auto"/>
        <w:rPr>
          <w:rFonts w:eastAsia="Times New Roman"/>
          <w:sz w:val="32"/>
          <w:szCs w:val="32"/>
          <w:lang w:val="en-NZ"/>
        </w:rPr>
      </w:pPr>
      <w:proofErr w:type="spellStart"/>
      <w:r w:rsidRPr="00D3489A">
        <w:rPr>
          <w:rFonts w:eastAsia="Times New Roman"/>
          <w:color w:val="000000"/>
          <w:sz w:val="32"/>
          <w:szCs w:val="32"/>
          <w:shd w:val="clear" w:color="auto" w:fill="FFFFFF"/>
          <w:lang w:val="en-NZ"/>
        </w:rPr>
        <w:t>Whakamana</w:t>
      </w:r>
      <w:proofErr w:type="spellEnd"/>
      <w:r w:rsidRPr="00D3489A">
        <w:rPr>
          <w:rFonts w:eastAsia="Times New Roman"/>
          <w:color w:val="000000"/>
          <w:sz w:val="32"/>
          <w:szCs w:val="32"/>
          <w:shd w:val="clear" w:color="auto" w:fill="FFFFFF"/>
          <w:lang w:val="en-NZ"/>
        </w:rPr>
        <w:t xml:space="preserve"> (Ethical)</w:t>
      </w:r>
    </w:p>
    <w:p w14:paraId="4FB3AA8B" w14:textId="3AB028A3" w:rsidR="003A0E9F" w:rsidRPr="00D3489A" w:rsidRDefault="003A0E9F" w:rsidP="006A3295">
      <w:pPr>
        <w:pStyle w:val="ListParagraph"/>
        <w:numPr>
          <w:ilvl w:val="0"/>
          <w:numId w:val="3"/>
        </w:numPr>
        <w:spacing w:line="360" w:lineRule="auto"/>
        <w:rPr>
          <w:rFonts w:eastAsia="Times New Roman"/>
          <w:sz w:val="32"/>
          <w:szCs w:val="32"/>
          <w:lang w:val="en-NZ"/>
        </w:rPr>
      </w:pPr>
      <w:proofErr w:type="spellStart"/>
      <w:r w:rsidRPr="00D3489A">
        <w:rPr>
          <w:rFonts w:eastAsia="Times New Roman"/>
          <w:color w:val="000000"/>
          <w:sz w:val="32"/>
          <w:szCs w:val="32"/>
          <w:shd w:val="clear" w:color="auto" w:fill="FFFFFF"/>
          <w:lang w:val="en-NZ"/>
        </w:rPr>
        <w:t>Whakara</w:t>
      </w:r>
      <w:r w:rsidRPr="00D3489A">
        <w:rPr>
          <w:rFonts w:eastAsia="Times New Roman"/>
          <w:color w:val="000000"/>
          <w:sz w:val="32"/>
          <w:szCs w:val="32"/>
          <w:u w:val="single"/>
          <w:shd w:val="clear" w:color="auto" w:fill="FFFFFF"/>
          <w:lang w:val="en-NZ"/>
        </w:rPr>
        <w:t>k</w:t>
      </w:r>
      <w:r w:rsidRPr="00D3489A">
        <w:rPr>
          <w:rFonts w:eastAsia="Times New Roman"/>
          <w:color w:val="000000"/>
          <w:sz w:val="32"/>
          <w:szCs w:val="32"/>
          <w:shd w:val="clear" w:color="auto" w:fill="FFFFFF"/>
          <w:lang w:val="en-NZ"/>
        </w:rPr>
        <w:t>atira</w:t>
      </w:r>
      <w:proofErr w:type="spellEnd"/>
      <w:r w:rsidRPr="00D3489A">
        <w:rPr>
          <w:rFonts w:eastAsia="Times New Roman"/>
          <w:color w:val="000000"/>
          <w:sz w:val="32"/>
          <w:szCs w:val="32"/>
          <w:shd w:val="clear" w:color="auto" w:fill="FFFFFF"/>
          <w:lang w:val="en-NZ"/>
        </w:rPr>
        <w:t xml:space="preserve"> (Respectful)</w:t>
      </w:r>
    </w:p>
    <w:p w14:paraId="103527FE" w14:textId="5A0D6A4B" w:rsidR="003A0E9F" w:rsidRPr="00D3489A" w:rsidRDefault="003A0E9F" w:rsidP="006A3295">
      <w:pPr>
        <w:pStyle w:val="ListParagraph"/>
        <w:numPr>
          <w:ilvl w:val="0"/>
          <w:numId w:val="3"/>
        </w:numPr>
        <w:spacing w:line="360" w:lineRule="auto"/>
        <w:rPr>
          <w:rFonts w:eastAsia="Times New Roman"/>
          <w:sz w:val="32"/>
          <w:szCs w:val="32"/>
          <w:lang w:val="en-NZ"/>
        </w:rPr>
      </w:pPr>
      <w:proofErr w:type="spellStart"/>
      <w:r w:rsidRPr="00D3489A">
        <w:rPr>
          <w:rFonts w:eastAsia="Times New Roman"/>
          <w:color w:val="000000"/>
          <w:sz w:val="32"/>
          <w:szCs w:val="32"/>
          <w:shd w:val="clear" w:color="auto" w:fill="FFFFFF"/>
          <w:lang w:val="en-NZ"/>
        </w:rPr>
        <w:t>Whakawhanau</w:t>
      </w:r>
      <w:r w:rsidRPr="00D3489A">
        <w:rPr>
          <w:rFonts w:eastAsia="Times New Roman"/>
          <w:color w:val="000000"/>
          <w:sz w:val="32"/>
          <w:szCs w:val="32"/>
          <w:u w:val="single"/>
          <w:shd w:val="clear" w:color="auto" w:fill="FFFFFF"/>
          <w:lang w:val="en-NZ"/>
        </w:rPr>
        <w:t>k</w:t>
      </w:r>
      <w:r w:rsidRPr="00D3489A">
        <w:rPr>
          <w:rFonts w:eastAsia="Times New Roman"/>
          <w:color w:val="000000"/>
          <w:sz w:val="32"/>
          <w:szCs w:val="32"/>
          <w:shd w:val="clear" w:color="auto" w:fill="FFFFFF"/>
          <w:lang w:val="en-NZ"/>
        </w:rPr>
        <w:t>ata</w:t>
      </w:r>
      <w:r w:rsidRPr="00D3489A">
        <w:rPr>
          <w:rFonts w:eastAsia="Times New Roman"/>
          <w:color w:val="000000"/>
          <w:sz w:val="32"/>
          <w:szCs w:val="32"/>
          <w:u w:val="single"/>
          <w:shd w:val="clear" w:color="auto" w:fill="FFFFFF"/>
          <w:lang w:val="en-NZ"/>
        </w:rPr>
        <w:t>k</w:t>
      </w:r>
      <w:r w:rsidRPr="00D3489A">
        <w:rPr>
          <w:rFonts w:eastAsia="Times New Roman"/>
          <w:color w:val="000000"/>
          <w:sz w:val="32"/>
          <w:szCs w:val="32"/>
          <w:shd w:val="clear" w:color="auto" w:fill="FFFFFF"/>
          <w:lang w:val="en-NZ"/>
        </w:rPr>
        <w:t>a</w:t>
      </w:r>
      <w:proofErr w:type="spellEnd"/>
      <w:r w:rsidRPr="00D3489A">
        <w:rPr>
          <w:rFonts w:eastAsia="Times New Roman"/>
          <w:color w:val="000000"/>
          <w:sz w:val="32"/>
          <w:szCs w:val="32"/>
          <w:shd w:val="clear" w:color="auto" w:fill="FFFFFF"/>
          <w:lang w:val="en-NZ"/>
        </w:rPr>
        <w:t xml:space="preserve"> (Relational)</w:t>
      </w:r>
    </w:p>
    <w:p w14:paraId="17FF2EAA" w14:textId="77777777" w:rsidR="003A0E9F" w:rsidRPr="00D3489A" w:rsidRDefault="003A0E9F" w:rsidP="006A3295">
      <w:pPr>
        <w:spacing w:line="360" w:lineRule="auto"/>
        <w:rPr>
          <w:b/>
          <w:sz w:val="32"/>
          <w:szCs w:val="32"/>
        </w:rPr>
      </w:pPr>
    </w:p>
    <w:p w14:paraId="16AE09D0" w14:textId="77777777" w:rsidR="0092553B" w:rsidRPr="00D3489A" w:rsidRDefault="003E716C" w:rsidP="006A3295">
      <w:pPr>
        <w:spacing w:line="360" w:lineRule="auto"/>
        <w:rPr>
          <w:sz w:val="32"/>
          <w:szCs w:val="32"/>
        </w:rPr>
      </w:pPr>
      <w:r w:rsidRPr="00D3489A">
        <w:rPr>
          <w:sz w:val="32"/>
          <w:szCs w:val="32"/>
        </w:rPr>
        <w:lastRenderedPageBreak/>
        <w:t>We will keep your information private. The research team will not talk to any other person about you, without your consent, unless the safety of you or someone else is at risk and we are legally required to do so.</w:t>
      </w:r>
    </w:p>
    <w:p w14:paraId="2DBB1DAC" w14:textId="77777777" w:rsidR="0092553B" w:rsidRPr="00D3489A" w:rsidRDefault="0092553B" w:rsidP="006A3295">
      <w:pPr>
        <w:spacing w:line="360" w:lineRule="auto"/>
        <w:rPr>
          <w:sz w:val="32"/>
          <w:szCs w:val="32"/>
        </w:rPr>
      </w:pPr>
    </w:p>
    <w:p w14:paraId="7E6E104B" w14:textId="77777777" w:rsidR="0092553B" w:rsidRPr="00D3489A" w:rsidRDefault="003E716C" w:rsidP="006A3295">
      <w:pPr>
        <w:spacing w:line="360" w:lineRule="auto"/>
        <w:rPr>
          <w:sz w:val="32"/>
          <w:szCs w:val="32"/>
        </w:rPr>
      </w:pPr>
      <w:r w:rsidRPr="00D3489A">
        <w:rPr>
          <w:sz w:val="32"/>
          <w:szCs w:val="32"/>
        </w:rPr>
        <w:t>The onl</w:t>
      </w:r>
      <w:r w:rsidRPr="00D3489A">
        <w:rPr>
          <w:sz w:val="32"/>
          <w:szCs w:val="32"/>
        </w:rPr>
        <w:t>y time we might share what you have told us with someone else is if you tell us that you are being abused, or abusing someone else. But we will talk with you before we do this.</w:t>
      </w:r>
    </w:p>
    <w:p w14:paraId="5F741204" w14:textId="77777777" w:rsidR="0092553B" w:rsidRPr="00D3489A" w:rsidRDefault="0092553B" w:rsidP="006A3295">
      <w:pPr>
        <w:spacing w:line="360" w:lineRule="auto"/>
        <w:rPr>
          <w:sz w:val="32"/>
          <w:szCs w:val="32"/>
        </w:rPr>
      </w:pPr>
    </w:p>
    <w:p w14:paraId="02E41E90" w14:textId="77777777" w:rsidR="0092553B" w:rsidRPr="00D3489A" w:rsidRDefault="003E716C" w:rsidP="006A3295">
      <w:pPr>
        <w:spacing w:line="360" w:lineRule="auto"/>
        <w:rPr>
          <w:sz w:val="32"/>
          <w:szCs w:val="32"/>
        </w:rPr>
      </w:pPr>
      <w:r w:rsidRPr="00D3489A">
        <w:rPr>
          <w:sz w:val="32"/>
          <w:szCs w:val="32"/>
        </w:rPr>
        <w:t>You will be able to review and edit your questionnaire responses up to two wee</w:t>
      </w:r>
      <w:r w:rsidRPr="00D3489A">
        <w:rPr>
          <w:sz w:val="32"/>
          <w:szCs w:val="32"/>
        </w:rPr>
        <w:t xml:space="preserve">ks after submission, upon request. While we will use some of the things you tell us in the Project Report and other published articles, we will make sure that nothing will be used that could personally identify you. </w:t>
      </w:r>
    </w:p>
    <w:p w14:paraId="04753E80" w14:textId="77777777" w:rsidR="0092553B" w:rsidRPr="00D3489A" w:rsidRDefault="0092553B" w:rsidP="006A3295">
      <w:pPr>
        <w:spacing w:line="360" w:lineRule="auto"/>
        <w:rPr>
          <w:sz w:val="32"/>
          <w:szCs w:val="32"/>
        </w:rPr>
      </w:pPr>
    </w:p>
    <w:p w14:paraId="20EB7338" w14:textId="77777777" w:rsidR="0092553B" w:rsidRPr="00D3489A" w:rsidRDefault="003E716C" w:rsidP="006A3295">
      <w:pPr>
        <w:spacing w:line="360" w:lineRule="auto"/>
        <w:rPr>
          <w:sz w:val="32"/>
          <w:szCs w:val="32"/>
        </w:rPr>
      </w:pPr>
      <w:r w:rsidRPr="00D3489A">
        <w:rPr>
          <w:sz w:val="32"/>
          <w:szCs w:val="32"/>
        </w:rPr>
        <w:t>There may be a delay between taking pa</w:t>
      </w:r>
      <w:r w:rsidRPr="00D3489A">
        <w:rPr>
          <w:sz w:val="32"/>
          <w:szCs w:val="32"/>
        </w:rPr>
        <w:t xml:space="preserve">rt in the questionnaire, and receiving the final Project Report. </w:t>
      </w:r>
    </w:p>
    <w:p w14:paraId="03AFF717" w14:textId="77777777" w:rsidR="0092553B" w:rsidRPr="00D3489A" w:rsidRDefault="003E716C" w:rsidP="006A3295">
      <w:pPr>
        <w:spacing w:line="360" w:lineRule="auto"/>
        <w:rPr>
          <w:sz w:val="32"/>
          <w:szCs w:val="32"/>
        </w:rPr>
      </w:pPr>
      <w:r w:rsidRPr="00D3489A">
        <w:rPr>
          <w:sz w:val="32"/>
          <w:szCs w:val="32"/>
        </w:rPr>
        <w:tab/>
        <w:t xml:space="preserve"> </w:t>
      </w:r>
      <w:r w:rsidRPr="00D3489A">
        <w:rPr>
          <w:sz w:val="32"/>
          <w:szCs w:val="32"/>
        </w:rPr>
        <w:tab/>
      </w:r>
      <w:r w:rsidRPr="00D3489A">
        <w:rPr>
          <w:sz w:val="32"/>
          <w:szCs w:val="32"/>
        </w:rPr>
        <w:tab/>
      </w:r>
      <w:r w:rsidRPr="00D3489A">
        <w:rPr>
          <w:sz w:val="32"/>
          <w:szCs w:val="32"/>
        </w:rPr>
        <w:tab/>
      </w:r>
      <w:r w:rsidRPr="00D3489A">
        <w:rPr>
          <w:sz w:val="32"/>
          <w:szCs w:val="32"/>
        </w:rPr>
        <w:tab/>
      </w:r>
      <w:r w:rsidRPr="00D3489A">
        <w:rPr>
          <w:sz w:val="32"/>
          <w:szCs w:val="32"/>
        </w:rPr>
        <w:tab/>
      </w:r>
      <w:r w:rsidRPr="00D3489A">
        <w:rPr>
          <w:sz w:val="32"/>
          <w:szCs w:val="32"/>
        </w:rPr>
        <w:tab/>
      </w:r>
      <w:r w:rsidRPr="00D3489A">
        <w:rPr>
          <w:sz w:val="32"/>
          <w:szCs w:val="32"/>
        </w:rPr>
        <w:tab/>
      </w:r>
    </w:p>
    <w:p w14:paraId="10A6EA17" w14:textId="77777777" w:rsidR="0092553B" w:rsidRPr="00D3489A" w:rsidRDefault="003E716C" w:rsidP="006A3295">
      <w:pPr>
        <w:spacing w:line="360" w:lineRule="auto"/>
        <w:rPr>
          <w:b/>
          <w:sz w:val="36"/>
          <w:szCs w:val="36"/>
        </w:rPr>
      </w:pPr>
      <w:r w:rsidRPr="00D3489A">
        <w:rPr>
          <w:b/>
          <w:sz w:val="36"/>
          <w:szCs w:val="36"/>
        </w:rPr>
        <w:t>Who will have access to my information, details and questionnaire responses?</w:t>
      </w:r>
    </w:p>
    <w:p w14:paraId="6E6F1D14" w14:textId="77777777" w:rsidR="0092553B" w:rsidRPr="00D3489A" w:rsidRDefault="003E716C" w:rsidP="006A3295">
      <w:pPr>
        <w:spacing w:line="360" w:lineRule="auto"/>
        <w:rPr>
          <w:sz w:val="32"/>
          <w:szCs w:val="32"/>
        </w:rPr>
      </w:pPr>
      <w:r w:rsidRPr="00D3489A">
        <w:rPr>
          <w:sz w:val="32"/>
          <w:szCs w:val="32"/>
        </w:rPr>
        <w:lastRenderedPageBreak/>
        <w:t>The DBI research team and transcribers will be the only people who have access to the details and infor</w:t>
      </w:r>
      <w:r w:rsidRPr="00D3489A">
        <w:rPr>
          <w:sz w:val="32"/>
          <w:szCs w:val="32"/>
        </w:rPr>
        <w:t xml:space="preserve">mation you share. We will use a code system to help make sure no one can identify you or your responses. </w:t>
      </w:r>
    </w:p>
    <w:p w14:paraId="37BB6A9C" w14:textId="77777777" w:rsidR="0092553B" w:rsidRPr="00D3489A" w:rsidRDefault="0092553B" w:rsidP="006A3295">
      <w:pPr>
        <w:spacing w:line="360" w:lineRule="auto"/>
        <w:rPr>
          <w:sz w:val="32"/>
          <w:szCs w:val="32"/>
        </w:rPr>
      </w:pPr>
    </w:p>
    <w:p w14:paraId="2BF5B8EA" w14:textId="77777777" w:rsidR="0092553B" w:rsidRPr="00D3489A" w:rsidRDefault="003E716C" w:rsidP="006A3295">
      <w:pPr>
        <w:spacing w:line="360" w:lineRule="auto"/>
        <w:rPr>
          <w:b/>
          <w:sz w:val="36"/>
          <w:szCs w:val="36"/>
        </w:rPr>
      </w:pPr>
      <w:r w:rsidRPr="00D3489A">
        <w:rPr>
          <w:b/>
          <w:sz w:val="36"/>
          <w:szCs w:val="36"/>
        </w:rPr>
        <w:t>What will happen to the information and details I share in this research?</w:t>
      </w:r>
    </w:p>
    <w:p w14:paraId="0CC3C579" w14:textId="77777777" w:rsidR="0092553B" w:rsidRPr="00D3489A" w:rsidRDefault="003E716C" w:rsidP="006A3295">
      <w:pPr>
        <w:spacing w:line="360" w:lineRule="auto"/>
        <w:rPr>
          <w:sz w:val="32"/>
          <w:szCs w:val="32"/>
        </w:rPr>
      </w:pPr>
      <w:r w:rsidRPr="00D3489A">
        <w:rPr>
          <w:sz w:val="32"/>
          <w:szCs w:val="32"/>
        </w:rPr>
        <w:t>Everything you share with us will be kept securely at the Donald Beasley In</w:t>
      </w:r>
      <w:r w:rsidRPr="00D3489A">
        <w:rPr>
          <w:sz w:val="32"/>
          <w:szCs w:val="32"/>
        </w:rPr>
        <w:t>stitute for 10 years. After 10 years it will be destroyed.</w:t>
      </w:r>
    </w:p>
    <w:p w14:paraId="4D7B6BFA" w14:textId="77777777" w:rsidR="0092553B" w:rsidRPr="00D3489A" w:rsidRDefault="0092553B" w:rsidP="006A3295">
      <w:pPr>
        <w:spacing w:line="360" w:lineRule="auto"/>
        <w:rPr>
          <w:sz w:val="32"/>
          <w:szCs w:val="32"/>
        </w:rPr>
      </w:pPr>
    </w:p>
    <w:p w14:paraId="12EA386E" w14:textId="77777777" w:rsidR="0092553B" w:rsidRPr="00D3489A" w:rsidRDefault="003E716C" w:rsidP="006A3295">
      <w:pPr>
        <w:spacing w:line="360" w:lineRule="auto"/>
        <w:rPr>
          <w:b/>
          <w:sz w:val="36"/>
          <w:szCs w:val="36"/>
        </w:rPr>
      </w:pPr>
      <w:r w:rsidRPr="00D3489A">
        <w:rPr>
          <w:b/>
          <w:sz w:val="36"/>
          <w:szCs w:val="36"/>
        </w:rPr>
        <w:t>What happens if I don’t want to take part in the questionnaire?</w:t>
      </w:r>
    </w:p>
    <w:p w14:paraId="3E8388F0" w14:textId="77777777" w:rsidR="0092553B" w:rsidRPr="00D3489A" w:rsidRDefault="003E716C" w:rsidP="006A3295">
      <w:pPr>
        <w:spacing w:line="360" w:lineRule="auto"/>
        <w:rPr>
          <w:sz w:val="32"/>
          <w:szCs w:val="32"/>
        </w:rPr>
      </w:pPr>
      <w:r w:rsidRPr="00D3489A">
        <w:rPr>
          <w:sz w:val="32"/>
          <w:szCs w:val="32"/>
        </w:rPr>
        <w:t>Nothing. If you don’t want to take part it is OK. No one can tell you that you have to take part in the questionnaire.</w:t>
      </w:r>
    </w:p>
    <w:p w14:paraId="572922C6" w14:textId="77777777" w:rsidR="0092553B" w:rsidRPr="00D3489A" w:rsidRDefault="0092553B" w:rsidP="006A3295">
      <w:pPr>
        <w:spacing w:line="360" w:lineRule="auto"/>
        <w:rPr>
          <w:sz w:val="32"/>
          <w:szCs w:val="32"/>
        </w:rPr>
      </w:pPr>
    </w:p>
    <w:p w14:paraId="6027D99F" w14:textId="77777777" w:rsidR="0092553B" w:rsidRPr="00D3489A" w:rsidRDefault="003E716C" w:rsidP="006A3295">
      <w:pPr>
        <w:spacing w:line="360" w:lineRule="auto"/>
        <w:rPr>
          <w:sz w:val="32"/>
          <w:szCs w:val="32"/>
        </w:rPr>
      </w:pPr>
      <w:r w:rsidRPr="00D3489A">
        <w:rPr>
          <w:sz w:val="32"/>
          <w:szCs w:val="32"/>
        </w:rPr>
        <w:t>If you don’t want to take part, but still want to know about future studies, please register your interest with DBI by phone or by email.</w:t>
      </w:r>
    </w:p>
    <w:p w14:paraId="73D4A4D7" w14:textId="77777777" w:rsidR="0092553B" w:rsidRPr="00D3489A" w:rsidRDefault="0092553B" w:rsidP="006A3295">
      <w:pPr>
        <w:spacing w:line="360" w:lineRule="auto"/>
        <w:rPr>
          <w:sz w:val="32"/>
          <w:szCs w:val="32"/>
        </w:rPr>
      </w:pPr>
    </w:p>
    <w:p w14:paraId="3FC4C484" w14:textId="77777777" w:rsidR="0092553B" w:rsidRPr="00D3489A" w:rsidRDefault="003E716C" w:rsidP="006A3295">
      <w:pPr>
        <w:spacing w:line="360" w:lineRule="auto"/>
        <w:rPr>
          <w:b/>
          <w:sz w:val="36"/>
          <w:szCs w:val="36"/>
        </w:rPr>
      </w:pPr>
      <w:r w:rsidRPr="00D3489A">
        <w:rPr>
          <w:b/>
          <w:sz w:val="36"/>
          <w:szCs w:val="36"/>
        </w:rPr>
        <w:t>What happens if I decide to take part in the questionnaire but then I change my mind?</w:t>
      </w:r>
    </w:p>
    <w:p w14:paraId="7AB3D1E5" w14:textId="77777777" w:rsidR="0092553B" w:rsidRPr="00D3489A" w:rsidRDefault="003E716C" w:rsidP="006A3295">
      <w:pPr>
        <w:spacing w:line="360" w:lineRule="auto"/>
        <w:rPr>
          <w:sz w:val="32"/>
          <w:szCs w:val="32"/>
        </w:rPr>
      </w:pPr>
      <w:r w:rsidRPr="00D3489A">
        <w:rPr>
          <w:sz w:val="32"/>
          <w:szCs w:val="32"/>
        </w:rPr>
        <w:lastRenderedPageBreak/>
        <w:t xml:space="preserve">Nothing. It is ok to decide to </w:t>
      </w:r>
      <w:r w:rsidRPr="00D3489A">
        <w:rPr>
          <w:sz w:val="32"/>
          <w:szCs w:val="32"/>
        </w:rPr>
        <w:t>take part and then change your mind. You can withdraw consent and decide to stop participating at any time and nothing will happen to you.  If you withdraw, it is your choice whether we can use the information you have told us in the questionnaire.</w:t>
      </w:r>
    </w:p>
    <w:p w14:paraId="5F882524" w14:textId="77777777" w:rsidR="0092553B" w:rsidRPr="00D3489A" w:rsidRDefault="0092553B" w:rsidP="006A3295">
      <w:pPr>
        <w:spacing w:line="360" w:lineRule="auto"/>
        <w:rPr>
          <w:sz w:val="32"/>
          <w:szCs w:val="32"/>
        </w:rPr>
      </w:pPr>
    </w:p>
    <w:p w14:paraId="0505C61A" w14:textId="77777777" w:rsidR="0092553B" w:rsidRPr="00D3489A" w:rsidRDefault="003E716C" w:rsidP="006A3295">
      <w:pPr>
        <w:spacing w:line="360" w:lineRule="auto"/>
        <w:rPr>
          <w:b/>
          <w:sz w:val="36"/>
          <w:szCs w:val="36"/>
        </w:rPr>
      </w:pPr>
      <w:r w:rsidRPr="00D3489A">
        <w:rPr>
          <w:b/>
          <w:sz w:val="36"/>
          <w:szCs w:val="36"/>
        </w:rPr>
        <w:t>What i</w:t>
      </w:r>
      <w:r w:rsidRPr="00D3489A">
        <w:rPr>
          <w:b/>
          <w:sz w:val="36"/>
          <w:szCs w:val="36"/>
        </w:rPr>
        <w:t>f I get hurt?</w:t>
      </w:r>
    </w:p>
    <w:p w14:paraId="498D75C3" w14:textId="77777777" w:rsidR="0092553B" w:rsidRPr="00D3489A" w:rsidRDefault="003E716C" w:rsidP="006A3295">
      <w:pPr>
        <w:spacing w:line="360" w:lineRule="auto"/>
        <w:rPr>
          <w:sz w:val="32"/>
          <w:szCs w:val="32"/>
        </w:rPr>
      </w:pPr>
      <w:r w:rsidRPr="00D3489A">
        <w:rPr>
          <w:sz w:val="32"/>
          <w:szCs w:val="32"/>
        </w:rPr>
        <w:t>It is unlikely that you will be hurt or injured during this study. If you feel any emotional distress related to the study, we will talk with you about how and where to access support.</w:t>
      </w:r>
    </w:p>
    <w:p w14:paraId="52EB9B05" w14:textId="77777777" w:rsidR="0092553B" w:rsidRPr="00D3489A" w:rsidRDefault="0092553B" w:rsidP="006A3295">
      <w:pPr>
        <w:spacing w:line="360" w:lineRule="auto"/>
        <w:rPr>
          <w:sz w:val="32"/>
          <w:szCs w:val="32"/>
        </w:rPr>
      </w:pPr>
    </w:p>
    <w:p w14:paraId="33A6FF36" w14:textId="77777777" w:rsidR="0092553B" w:rsidRPr="00D3489A" w:rsidRDefault="003E716C" w:rsidP="006A3295">
      <w:pPr>
        <w:spacing w:line="360" w:lineRule="auto"/>
        <w:rPr>
          <w:b/>
          <w:sz w:val="36"/>
          <w:szCs w:val="36"/>
        </w:rPr>
      </w:pPr>
      <w:r w:rsidRPr="00D3489A">
        <w:rPr>
          <w:b/>
          <w:sz w:val="36"/>
          <w:szCs w:val="36"/>
        </w:rPr>
        <w:t>Who do I contact for more information?</w:t>
      </w:r>
    </w:p>
    <w:p w14:paraId="28997FC7" w14:textId="77777777" w:rsidR="0092553B" w:rsidRPr="00D3489A" w:rsidRDefault="003E716C" w:rsidP="006A3295">
      <w:pPr>
        <w:spacing w:line="360" w:lineRule="auto"/>
        <w:rPr>
          <w:sz w:val="32"/>
          <w:szCs w:val="32"/>
        </w:rPr>
      </w:pPr>
      <w:r w:rsidRPr="00D3489A">
        <w:rPr>
          <w:sz w:val="32"/>
          <w:szCs w:val="32"/>
        </w:rPr>
        <w:t>For more informat</w:t>
      </w:r>
      <w:r w:rsidRPr="00D3489A">
        <w:rPr>
          <w:sz w:val="32"/>
          <w:szCs w:val="32"/>
        </w:rPr>
        <w:t xml:space="preserve">ion you can contact the DBI Research Team on </w:t>
      </w:r>
      <w:hyperlink r:id="rId8">
        <w:r w:rsidRPr="00D3489A">
          <w:rPr>
            <w:color w:val="1155CC"/>
            <w:sz w:val="32"/>
            <w:szCs w:val="32"/>
            <w:u w:val="single"/>
          </w:rPr>
          <w:t>admin@donaldbeasley.org.nz</w:t>
        </w:r>
      </w:hyperlink>
      <w:r w:rsidRPr="00D3489A">
        <w:rPr>
          <w:sz w:val="32"/>
          <w:szCs w:val="32"/>
        </w:rPr>
        <w:t xml:space="preserve"> or 0800 878 839. The call won’t cost you any money.</w:t>
      </w:r>
    </w:p>
    <w:p w14:paraId="23C7C1DF" w14:textId="77777777" w:rsidR="0092553B" w:rsidRPr="00D3489A" w:rsidRDefault="0092553B" w:rsidP="006A3295">
      <w:pPr>
        <w:spacing w:line="360" w:lineRule="auto"/>
        <w:rPr>
          <w:sz w:val="32"/>
          <w:szCs w:val="32"/>
        </w:rPr>
      </w:pPr>
    </w:p>
    <w:p w14:paraId="416553EA" w14:textId="61B3D861" w:rsidR="0092553B" w:rsidRPr="00D3489A" w:rsidRDefault="003E716C" w:rsidP="006A3295">
      <w:pPr>
        <w:spacing w:line="360" w:lineRule="auto"/>
        <w:rPr>
          <w:b/>
          <w:sz w:val="36"/>
          <w:szCs w:val="36"/>
        </w:rPr>
      </w:pPr>
      <w:r w:rsidRPr="00D3489A">
        <w:rPr>
          <w:b/>
          <w:sz w:val="36"/>
          <w:szCs w:val="36"/>
        </w:rPr>
        <w:t xml:space="preserve">Who can I contact for Māori </w:t>
      </w:r>
      <w:r w:rsidR="003A0E9F" w:rsidRPr="00D3489A">
        <w:rPr>
          <w:b/>
          <w:sz w:val="36"/>
          <w:szCs w:val="36"/>
        </w:rPr>
        <w:t xml:space="preserve">research </w:t>
      </w:r>
      <w:r w:rsidRPr="00D3489A">
        <w:rPr>
          <w:b/>
          <w:sz w:val="36"/>
          <w:szCs w:val="36"/>
        </w:rPr>
        <w:t>support?</w:t>
      </w:r>
    </w:p>
    <w:p w14:paraId="675111EB" w14:textId="7D8EBA02" w:rsidR="0092553B" w:rsidRPr="00D3489A" w:rsidRDefault="003E716C" w:rsidP="006A3295">
      <w:pPr>
        <w:spacing w:line="360" w:lineRule="auto"/>
        <w:rPr>
          <w:sz w:val="32"/>
          <w:szCs w:val="32"/>
        </w:rPr>
      </w:pPr>
      <w:r w:rsidRPr="00D3489A">
        <w:rPr>
          <w:sz w:val="32"/>
          <w:szCs w:val="32"/>
        </w:rPr>
        <w:t>If you would like to speak directl</w:t>
      </w:r>
      <w:r w:rsidRPr="00D3489A">
        <w:rPr>
          <w:sz w:val="32"/>
          <w:szCs w:val="32"/>
        </w:rPr>
        <w:t xml:space="preserve">y with the </w:t>
      </w:r>
      <w:proofErr w:type="spellStart"/>
      <w:r w:rsidR="006A3295" w:rsidRPr="00D3489A">
        <w:rPr>
          <w:rFonts w:eastAsia="Times New Roman"/>
          <w:color w:val="000000"/>
          <w:sz w:val="32"/>
          <w:szCs w:val="32"/>
          <w:lang w:val="en-NZ"/>
        </w:rPr>
        <w:t>Kaira</w:t>
      </w:r>
      <w:r w:rsidR="006A3295" w:rsidRPr="00D3489A">
        <w:rPr>
          <w:rFonts w:eastAsia="Times New Roman"/>
          <w:color w:val="000000"/>
          <w:sz w:val="32"/>
          <w:szCs w:val="32"/>
          <w:u w:val="single"/>
          <w:lang w:val="en-NZ"/>
        </w:rPr>
        <w:t>k</w:t>
      </w:r>
      <w:r w:rsidR="006A3295" w:rsidRPr="00D3489A">
        <w:rPr>
          <w:rFonts w:eastAsia="Times New Roman"/>
          <w:color w:val="000000"/>
          <w:sz w:val="32"/>
          <w:szCs w:val="32"/>
          <w:lang w:val="en-NZ"/>
        </w:rPr>
        <w:t>ahau</w:t>
      </w:r>
      <w:proofErr w:type="spellEnd"/>
      <w:r w:rsidRPr="00D3489A">
        <w:rPr>
          <w:sz w:val="32"/>
          <w:szCs w:val="32"/>
        </w:rPr>
        <w:t xml:space="preserve"> Māori Research Associate for the Donald Beasley Institute, </w:t>
      </w:r>
      <w:proofErr w:type="spellStart"/>
      <w:r w:rsidRPr="00D3489A">
        <w:rPr>
          <w:sz w:val="32"/>
          <w:szCs w:val="32"/>
        </w:rPr>
        <w:t>Dr</w:t>
      </w:r>
      <w:proofErr w:type="spellEnd"/>
      <w:r w:rsidRPr="00D3489A">
        <w:rPr>
          <w:sz w:val="32"/>
          <w:szCs w:val="32"/>
        </w:rPr>
        <w:t xml:space="preserve"> </w:t>
      </w:r>
      <w:r w:rsidRPr="00D3489A">
        <w:rPr>
          <w:sz w:val="32"/>
          <w:szCs w:val="32"/>
        </w:rPr>
        <w:t xml:space="preserve">Kelly </w:t>
      </w:r>
      <w:proofErr w:type="spellStart"/>
      <w:r w:rsidRPr="00D3489A">
        <w:rPr>
          <w:sz w:val="32"/>
          <w:szCs w:val="32"/>
        </w:rPr>
        <w:t>Tikao</w:t>
      </w:r>
      <w:proofErr w:type="spellEnd"/>
      <w:r w:rsidRPr="00D3489A">
        <w:rPr>
          <w:sz w:val="32"/>
          <w:szCs w:val="32"/>
        </w:rPr>
        <w:t xml:space="preserve">, </w:t>
      </w:r>
      <w:r w:rsidRPr="00D3489A">
        <w:rPr>
          <w:sz w:val="32"/>
          <w:szCs w:val="32"/>
        </w:rPr>
        <w:t>please contact our office:</w:t>
      </w:r>
    </w:p>
    <w:p w14:paraId="2C296360" w14:textId="77777777" w:rsidR="0092553B" w:rsidRPr="00D3489A" w:rsidRDefault="0092553B" w:rsidP="006A3295">
      <w:pPr>
        <w:spacing w:line="360" w:lineRule="auto"/>
        <w:rPr>
          <w:sz w:val="32"/>
          <w:szCs w:val="32"/>
        </w:rPr>
      </w:pPr>
    </w:p>
    <w:p w14:paraId="4AD62F25" w14:textId="77777777" w:rsidR="0092553B" w:rsidRPr="00D3489A" w:rsidRDefault="003E716C" w:rsidP="006A3295">
      <w:pPr>
        <w:spacing w:line="360" w:lineRule="auto"/>
        <w:rPr>
          <w:sz w:val="32"/>
          <w:szCs w:val="32"/>
        </w:rPr>
      </w:pPr>
      <w:hyperlink r:id="rId9">
        <w:r w:rsidRPr="00D3489A">
          <w:rPr>
            <w:color w:val="1155CC"/>
            <w:sz w:val="32"/>
            <w:szCs w:val="32"/>
            <w:u w:val="single"/>
          </w:rPr>
          <w:t>admin@donaldbeasley.org.nz</w:t>
        </w:r>
      </w:hyperlink>
    </w:p>
    <w:p w14:paraId="15DB6D0B" w14:textId="77777777" w:rsidR="0092553B" w:rsidRPr="00D3489A" w:rsidRDefault="003E716C" w:rsidP="006A3295">
      <w:pPr>
        <w:spacing w:line="360" w:lineRule="auto"/>
        <w:jc w:val="both"/>
        <w:rPr>
          <w:sz w:val="32"/>
          <w:szCs w:val="32"/>
        </w:rPr>
      </w:pPr>
      <w:r w:rsidRPr="00D3489A">
        <w:rPr>
          <w:sz w:val="32"/>
          <w:szCs w:val="32"/>
        </w:rPr>
        <w:t>Free phone: 0800 878 839</w:t>
      </w:r>
    </w:p>
    <w:p w14:paraId="1DF3073B" w14:textId="77777777" w:rsidR="0092553B" w:rsidRPr="00D3489A" w:rsidRDefault="0092553B" w:rsidP="006A3295">
      <w:pPr>
        <w:spacing w:line="360" w:lineRule="auto"/>
        <w:rPr>
          <w:sz w:val="32"/>
          <w:szCs w:val="32"/>
        </w:rPr>
      </w:pPr>
    </w:p>
    <w:p w14:paraId="0F6919CF" w14:textId="77777777" w:rsidR="0092553B" w:rsidRPr="00D3489A" w:rsidRDefault="003E716C" w:rsidP="006A3295">
      <w:pPr>
        <w:spacing w:line="360" w:lineRule="auto"/>
        <w:rPr>
          <w:b/>
          <w:sz w:val="36"/>
          <w:szCs w:val="36"/>
        </w:rPr>
      </w:pPr>
      <w:r w:rsidRPr="00D3489A">
        <w:rPr>
          <w:b/>
          <w:sz w:val="36"/>
          <w:szCs w:val="36"/>
        </w:rPr>
        <w:t>Who can I contact if I need independent advice about taking part?</w:t>
      </w:r>
    </w:p>
    <w:p w14:paraId="4E0FD697" w14:textId="77777777" w:rsidR="0092553B" w:rsidRPr="00D3489A" w:rsidRDefault="003E716C" w:rsidP="006A3295">
      <w:pPr>
        <w:spacing w:line="360" w:lineRule="auto"/>
        <w:rPr>
          <w:sz w:val="32"/>
          <w:szCs w:val="32"/>
        </w:rPr>
      </w:pPr>
      <w:r w:rsidRPr="00D3489A">
        <w:rPr>
          <w:sz w:val="32"/>
          <w:szCs w:val="32"/>
        </w:rPr>
        <w:t xml:space="preserve">If you want to talk to someone who isn’t involved with the research, you can contact an independent health and disability advocate on: </w:t>
      </w:r>
    </w:p>
    <w:p w14:paraId="50A84821" w14:textId="77777777" w:rsidR="0092553B" w:rsidRPr="00D3489A" w:rsidRDefault="0092553B" w:rsidP="006A3295">
      <w:pPr>
        <w:spacing w:line="360" w:lineRule="auto"/>
        <w:rPr>
          <w:sz w:val="32"/>
          <w:szCs w:val="32"/>
        </w:rPr>
      </w:pPr>
    </w:p>
    <w:p w14:paraId="62E3FBB1" w14:textId="77777777" w:rsidR="0092553B" w:rsidRPr="00D3489A" w:rsidRDefault="003E716C" w:rsidP="006A3295">
      <w:pPr>
        <w:spacing w:line="360" w:lineRule="auto"/>
        <w:rPr>
          <w:sz w:val="32"/>
          <w:szCs w:val="32"/>
        </w:rPr>
      </w:pPr>
      <w:r w:rsidRPr="00D3489A">
        <w:rPr>
          <w:sz w:val="32"/>
          <w:szCs w:val="32"/>
        </w:rPr>
        <w:t xml:space="preserve">Phone: </w:t>
      </w:r>
      <w:r w:rsidRPr="00D3489A">
        <w:rPr>
          <w:sz w:val="32"/>
          <w:szCs w:val="32"/>
        </w:rPr>
        <w:tab/>
        <w:t>0800 555 050</w:t>
      </w:r>
    </w:p>
    <w:p w14:paraId="5F3BB01B" w14:textId="77777777" w:rsidR="0092553B" w:rsidRPr="00D3489A" w:rsidRDefault="003E716C" w:rsidP="006A3295">
      <w:pPr>
        <w:spacing w:line="360" w:lineRule="auto"/>
        <w:rPr>
          <w:sz w:val="32"/>
          <w:szCs w:val="32"/>
        </w:rPr>
      </w:pPr>
      <w:r w:rsidRPr="00D3489A">
        <w:rPr>
          <w:sz w:val="32"/>
          <w:szCs w:val="32"/>
        </w:rPr>
        <w:t xml:space="preserve">Fax: </w:t>
      </w:r>
      <w:r w:rsidRPr="00D3489A">
        <w:rPr>
          <w:sz w:val="32"/>
          <w:szCs w:val="32"/>
        </w:rPr>
        <w:tab/>
      </w:r>
      <w:r w:rsidRPr="00D3489A">
        <w:rPr>
          <w:sz w:val="32"/>
          <w:szCs w:val="32"/>
        </w:rPr>
        <w:tab/>
        <w:t>0800 2 SUPPORT (0800 2787</w:t>
      </w:r>
      <w:r w:rsidRPr="00D3489A">
        <w:rPr>
          <w:sz w:val="32"/>
          <w:szCs w:val="32"/>
        </w:rPr>
        <w:t xml:space="preserve"> 7678)</w:t>
      </w:r>
    </w:p>
    <w:p w14:paraId="0FDFF0DA" w14:textId="77770583" w:rsidR="0092553B" w:rsidRPr="00D3489A" w:rsidRDefault="003E716C" w:rsidP="006A3295">
      <w:pPr>
        <w:spacing w:line="360" w:lineRule="auto"/>
        <w:rPr>
          <w:sz w:val="32"/>
          <w:szCs w:val="32"/>
        </w:rPr>
      </w:pPr>
      <w:r w:rsidRPr="00D3489A">
        <w:rPr>
          <w:sz w:val="32"/>
          <w:szCs w:val="32"/>
        </w:rPr>
        <w:t xml:space="preserve">Email: </w:t>
      </w:r>
      <w:r w:rsidRPr="00D3489A">
        <w:rPr>
          <w:sz w:val="32"/>
          <w:szCs w:val="32"/>
        </w:rPr>
        <w:tab/>
      </w:r>
      <w:r w:rsidRPr="00D3489A">
        <w:rPr>
          <w:sz w:val="32"/>
          <w:szCs w:val="32"/>
        </w:rPr>
        <w:t>advocacy@advocacy.org.nz</w:t>
      </w:r>
    </w:p>
    <w:p w14:paraId="1D278409" w14:textId="77777777" w:rsidR="0092553B" w:rsidRPr="00D3489A" w:rsidRDefault="003E716C" w:rsidP="006A3295">
      <w:pPr>
        <w:spacing w:line="360" w:lineRule="auto"/>
        <w:rPr>
          <w:b/>
          <w:sz w:val="32"/>
          <w:szCs w:val="32"/>
        </w:rPr>
      </w:pPr>
      <w:r w:rsidRPr="00D3489A">
        <w:rPr>
          <w:sz w:val="32"/>
          <w:szCs w:val="32"/>
        </w:rPr>
        <w:t xml:space="preserve">Website: </w:t>
      </w:r>
      <w:r w:rsidRPr="00D3489A">
        <w:rPr>
          <w:sz w:val="32"/>
          <w:szCs w:val="32"/>
        </w:rPr>
        <w:tab/>
      </w:r>
      <w:hyperlink r:id="rId10">
        <w:r w:rsidRPr="00D3489A">
          <w:rPr>
            <w:color w:val="1155CC"/>
            <w:sz w:val="32"/>
            <w:szCs w:val="32"/>
            <w:u w:val="single"/>
          </w:rPr>
          <w:t>https://www.advocacy.org.nz/</w:t>
        </w:r>
      </w:hyperlink>
    </w:p>
    <w:p w14:paraId="10010086" w14:textId="77777777" w:rsidR="0092553B" w:rsidRPr="00D3489A" w:rsidRDefault="0092553B" w:rsidP="006A3295">
      <w:pPr>
        <w:spacing w:line="360" w:lineRule="auto"/>
        <w:rPr>
          <w:b/>
          <w:sz w:val="32"/>
          <w:szCs w:val="32"/>
        </w:rPr>
      </w:pPr>
    </w:p>
    <w:p w14:paraId="117DD173" w14:textId="77777777" w:rsidR="0092553B" w:rsidRPr="00D3489A" w:rsidRDefault="003E716C" w:rsidP="006A3295">
      <w:pPr>
        <w:spacing w:line="360" w:lineRule="auto"/>
        <w:rPr>
          <w:sz w:val="36"/>
          <w:szCs w:val="36"/>
        </w:rPr>
      </w:pPr>
      <w:r w:rsidRPr="00D3489A">
        <w:rPr>
          <w:b/>
          <w:sz w:val="36"/>
          <w:szCs w:val="36"/>
        </w:rPr>
        <w:t>Who do I contact if I have any concerns about the ethics of this study?</w:t>
      </w:r>
    </w:p>
    <w:p w14:paraId="22D8E82B" w14:textId="77777777" w:rsidR="0092553B" w:rsidRPr="00D3489A" w:rsidRDefault="003E716C" w:rsidP="006A3295">
      <w:pPr>
        <w:spacing w:line="360" w:lineRule="auto"/>
        <w:rPr>
          <w:sz w:val="32"/>
          <w:szCs w:val="32"/>
        </w:rPr>
      </w:pPr>
      <w:r w:rsidRPr="00D3489A">
        <w:rPr>
          <w:sz w:val="32"/>
          <w:szCs w:val="32"/>
        </w:rPr>
        <w:t>This research has been approved by the Northern B Health and Disability Ethics Committee (2022 FULL 12434). This means that a special group of people have made sure that the research is safe and that we will work with people in a respectful way.</w:t>
      </w:r>
    </w:p>
    <w:p w14:paraId="764F86B8" w14:textId="77777777" w:rsidR="0092553B" w:rsidRPr="00D3489A" w:rsidRDefault="0092553B" w:rsidP="006A3295">
      <w:pPr>
        <w:spacing w:line="360" w:lineRule="auto"/>
        <w:rPr>
          <w:sz w:val="32"/>
          <w:szCs w:val="32"/>
        </w:rPr>
      </w:pPr>
    </w:p>
    <w:p w14:paraId="63F03D86" w14:textId="77777777" w:rsidR="0092553B" w:rsidRPr="00D3489A" w:rsidRDefault="003E716C" w:rsidP="006A3295">
      <w:pPr>
        <w:spacing w:line="360" w:lineRule="auto"/>
        <w:rPr>
          <w:sz w:val="32"/>
          <w:szCs w:val="32"/>
        </w:rPr>
      </w:pPr>
      <w:r w:rsidRPr="00D3489A">
        <w:rPr>
          <w:sz w:val="32"/>
          <w:szCs w:val="32"/>
        </w:rPr>
        <w:lastRenderedPageBreak/>
        <w:t>Contact d</w:t>
      </w:r>
      <w:r w:rsidRPr="00D3489A">
        <w:rPr>
          <w:sz w:val="32"/>
          <w:szCs w:val="32"/>
        </w:rPr>
        <w:t>etails for the ethics Committee are:</w:t>
      </w:r>
    </w:p>
    <w:p w14:paraId="1275211D" w14:textId="2C810C3A" w:rsidR="0092553B" w:rsidRPr="00D3489A" w:rsidRDefault="003E716C" w:rsidP="006A3295">
      <w:pPr>
        <w:spacing w:line="360" w:lineRule="auto"/>
        <w:rPr>
          <w:sz w:val="32"/>
          <w:szCs w:val="32"/>
        </w:rPr>
      </w:pPr>
      <w:r w:rsidRPr="00D3489A">
        <w:rPr>
          <w:sz w:val="32"/>
          <w:szCs w:val="32"/>
        </w:rPr>
        <w:t>Phone:</w:t>
      </w:r>
      <w:r w:rsidRPr="00D3489A">
        <w:rPr>
          <w:sz w:val="32"/>
          <w:szCs w:val="32"/>
        </w:rPr>
        <w:tab/>
        <w:t>0800 4 ETHICS</w:t>
      </w:r>
    </w:p>
    <w:p w14:paraId="32840A70" w14:textId="2DF6239F" w:rsidR="0092553B" w:rsidRPr="00D3489A" w:rsidRDefault="003E716C" w:rsidP="006A3295">
      <w:pPr>
        <w:spacing w:line="360" w:lineRule="auto"/>
        <w:rPr>
          <w:b/>
          <w:sz w:val="32"/>
          <w:szCs w:val="32"/>
        </w:rPr>
      </w:pPr>
      <w:r w:rsidRPr="00D3489A">
        <w:rPr>
          <w:sz w:val="32"/>
          <w:szCs w:val="32"/>
        </w:rPr>
        <w:t>Email:</w:t>
      </w:r>
      <w:r w:rsidRPr="00D3489A">
        <w:rPr>
          <w:sz w:val="32"/>
          <w:szCs w:val="32"/>
        </w:rPr>
        <w:tab/>
      </w:r>
      <w:bookmarkStart w:id="0" w:name="_GoBack"/>
      <w:bookmarkEnd w:id="0"/>
      <w:r w:rsidR="00694100">
        <w:rPr>
          <w:color w:val="1155CC"/>
          <w:sz w:val="32"/>
          <w:szCs w:val="32"/>
          <w:u w:val="single"/>
        </w:rPr>
        <w:fldChar w:fldCharType="begin"/>
      </w:r>
      <w:r w:rsidR="00694100">
        <w:rPr>
          <w:color w:val="1155CC"/>
          <w:sz w:val="32"/>
          <w:szCs w:val="32"/>
          <w:u w:val="single"/>
        </w:rPr>
        <w:instrText xml:space="preserve"> HYPERLINK "mailto:</w:instrText>
      </w:r>
      <w:r w:rsidR="00694100" w:rsidRPr="00694100">
        <w:rPr>
          <w:color w:val="1155CC"/>
          <w:sz w:val="32"/>
          <w:szCs w:val="32"/>
          <w:u w:val="single"/>
        </w:rPr>
        <w:instrText>hdecs@moh.govt.nz</w:instrText>
      </w:r>
      <w:r w:rsidR="00694100">
        <w:rPr>
          <w:color w:val="1155CC"/>
          <w:sz w:val="32"/>
          <w:szCs w:val="32"/>
          <w:u w:val="single"/>
        </w:rPr>
        <w:instrText xml:space="preserve">" </w:instrText>
      </w:r>
      <w:r w:rsidR="00694100">
        <w:rPr>
          <w:color w:val="1155CC"/>
          <w:sz w:val="32"/>
          <w:szCs w:val="32"/>
          <w:u w:val="single"/>
        </w:rPr>
        <w:fldChar w:fldCharType="separate"/>
      </w:r>
      <w:r w:rsidR="00694100" w:rsidRPr="00323A69">
        <w:rPr>
          <w:rStyle w:val="Hyperlink"/>
          <w:sz w:val="32"/>
          <w:szCs w:val="32"/>
        </w:rPr>
        <w:t>hdecs@moh.govt.nz</w:t>
      </w:r>
      <w:r w:rsidR="00694100">
        <w:rPr>
          <w:color w:val="1155CC"/>
          <w:sz w:val="32"/>
          <w:szCs w:val="32"/>
          <w:u w:val="single"/>
        </w:rPr>
        <w:fldChar w:fldCharType="end"/>
      </w:r>
    </w:p>
    <w:sectPr w:rsidR="0092553B" w:rsidRPr="00D3489A">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B121" w14:textId="77777777" w:rsidR="003E716C" w:rsidRDefault="003E716C">
      <w:pPr>
        <w:spacing w:line="240" w:lineRule="auto"/>
      </w:pPr>
      <w:r>
        <w:separator/>
      </w:r>
    </w:p>
  </w:endnote>
  <w:endnote w:type="continuationSeparator" w:id="0">
    <w:p w14:paraId="0ABF1D28" w14:textId="77777777" w:rsidR="003E716C" w:rsidRDefault="003E7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5F7A" w14:textId="77777777" w:rsidR="0092553B" w:rsidRDefault="003E716C">
    <w:pPr>
      <w:jc w:val="right"/>
    </w:pPr>
    <w:r>
      <w:fldChar w:fldCharType="begin"/>
    </w:r>
    <w:r>
      <w:instrText>PAGE</w:instrText>
    </w:r>
    <w:r w:rsidR="003A0E9F">
      <w:fldChar w:fldCharType="separate"/>
    </w:r>
    <w:r w:rsidR="003A0E9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9D45E" w14:textId="77777777" w:rsidR="003E716C" w:rsidRDefault="003E716C">
      <w:pPr>
        <w:spacing w:line="240" w:lineRule="auto"/>
      </w:pPr>
      <w:r>
        <w:separator/>
      </w:r>
    </w:p>
  </w:footnote>
  <w:footnote w:type="continuationSeparator" w:id="0">
    <w:p w14:paraId="03024E1D" w14:textId="77777777" w:rsidR="003E716C" w:rsidRDefault="003E71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7F316" w14:textId="77777777" w:rsidR="0092553B" w:rsidRDefault="003E716C">
    <w:pPr>
      <w:jc w:val="center"/>
    </w:pPr>
    <w:r>
      <w:rPr>
        <w:noProof/>
        <w:sz w:val="24"/>
        <w:szCs w:val="24"/>
      </w:rPr>
      <w:drawing>
        <wp:inline distT="0" distB="0" distL="0" distR="0" wp14:anchorId="4123B752" wp14:editId="123C9318">
          <wp:extent cx="3016938" cy="1062038"/>
          <wp:effectExtent l="0" t="0" r="0" b="0"/>
          <wp:docPr id="5" name="image1.jpg" descr="Macintosh HD:Users:krissysolin:Desktop:Donald_Beasley_Logo_Horizontal_RGB.jpg"/>
          <wp:cNvGraphicFramePr/>
          <a:graphic xmlns:a="http://schemas.openxmlformats.org/drawingml/2006/main">
            <a:graphicData uri="http://schemas.openxmlformats.org/drawingml/2006/picture">
              <pic:pic xmlns:pic="http://schemas.openxmlformats.org/drawingml/2006/picture">
                <pic:nvPicPr>
                  <pic:cNvPr id="0" name="image1.jpg" descr="Macintosh HD:Users:krissysolin:Desktop:Donald_Beasley_Logo_Horizontal_RGB.jpg"/>
                  <pic:cNvPicPr preferRelativeResize="0"/>
                </pic:nvPicPr>
                <pic:blipFill>
                  <a:blip r:embed="rId1"/>
                  <a:srcRect/>
                  <a:stretch>
                    <a:fillRect/>
                  </a:stretch>
                </pic:blipFill>
                <pic:spPr>
                  <a:xfrm>
                    <a:off x="0" y="0"/>
                    <a:ext cx="3016938" cy="10620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A5C1D"/>
    <w:multiLevelType w:val="hybridMultilevel"/>
    <w:tmpl w:val="3F5A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B6E7F"/>
    <w:multiLevelType w:val="multilevel"/>
    <w:tmpl w:val="987EB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8E22F9"/>
    <w:multiLevelType w:val="multilevel"/>
    <w:tmpl w:val="BC188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3B"/>
    <w:rsid w:val="00077324"/>
    <w:rsid w:val="003A0E9F"/>
    <w:rsid w:val="003E716C"/>
    <w:rsid w:val="004A4397"/>
    <w:rsid w:val="00694100"/>
    <w:rsid w:val="006A3295"/>
    <w:rsid w:val="0092553B"/>
    <w:rsid w:val="00C46960"/>
    <w:rsid w:val="00D348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4320"/>
  <w15:docId w15:val="{E7775C53-802A-1948-AC60-073555EB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customStyle="1" w:styleId="apple-tab-span">
    <w:name w:val="apple-tab-span"/>
    <w:basedOn w:val="DefaultParagraphFont"/>
    <w:rsid w:val="003A0E9F"/>
  </w:style>
  <w:style w:type="paragraph" w:styleId="NormalWeb">
    <w:name w:val="Normal (Web)"/>
    <w:basedOn w:val="Normal"/>
    <w:uiPriority w:val="99"/>
    <w:semiHidden/>
    <w:unhideWhenUsed/>
    <w:rsid w:val="003A0E9F"/>
    <w:pPr>
      <w:spacing w:before="100" w:beforeAutospacing="1" w:after="100" w:afterAutospacing="1" w:line="240" w:lineRule="auto"/>
    </w:pPr>
    <w:rPr>
      <w:rFonts w:ascii="Times New Roman" w:eastAsia="Times New Roman" w:hAnsi="Times New Roman" w:cs="Times New Roman"/>
      <w:sz w:val="24"/>
      <w:szCs w:val="24"/>
      <w:lang w:val="en-NZ"/>
    </w:rPr>
  </w:style>
  <w:style w:type="paragraph" w:styleId="ListParagraph">
    <w:name w:val="List Paragraph"/>
    <w:basedOn w:val="Normal"/>
    <w:uiPriority w:val="34"/>
    <w:qFormat/>
    <w:rsid w:val="003A0E9F"/>
    <w:pPr>
      <w:ind w:left="720"/>
      <w:contextualSpacing/>
    </w:pPr>
  </w:style>
  <w:style w:type="paragraph" w:styleId="BalloonText">
    <w:name w:val="Balloon Text"/>
    <w:basedOn w:val="Normal"/>
    <w:link w:val="BalloonTextChar"/>
    <w:uiPriority w:val="99"/>
    <w:semiHidden/>
    <w:unhideWhenUsed/>
    <w:rsid w:val="0007732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7324"/>
    <w:rPr>
      <w:rFonts w:ascii="Times New Roman" w:hAnsi="Times New Roman" w:cs="Times New Roman"/>
      <w:sz w:val="18"/>
      <w:szCs w:val="18"/>
    </w:rPr>
  </w:style>
  <w:style w:type="character" w:styleId="Hyperlink">
    <w:name w:val="Hyperlink"/>
    <w:basedOn w:val="DefaultParagraphFont"/>
    <w:uiPriority w:val="99"/>
    <w:unhideWhenUsed/>
    <w:rsid w:val="00D3489A"/>
    <w:rPr>
      <w:color w:val="0000FF" w:themeColor="hyperlink"/>
      <w:u w:val="single"/>
    </w:rPr>
  </w:style>
  <w:style w:type="character" w:styleId="UnresolvedMention">
    <w:name w:val="Unresolved Mention"/>
    <w:basedOn w:val="DefaultParagraphFont"/>
    <w:uiPriority w:val="99"/>
    <w:semiHidden/>
    <w:unhideWhenUsed/>
    <w:rsid w:val="00D34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3979">
      <w:bodyDiv w:val="1"/>
      <w:marLeft w:val="0"/>
      <w:marRight w:val="0"/>
      <w:marTop w:val="0"/>
      <w:marBottom w:val="0"/>
      <w:divBdr>
        <w:top w:val="none" w:sz="0" w:space="0" w:color="auto"/>
        <w:left w:val="none" w:sz="0" w:space="0" w:color="auto"/>
        <w:bottom w:val="none" w:sz="0" w:space="0" w:color="auto"/>
        <w:right w:val="none" w:sz="0" w:space="0" w:color="auto"/>
      </w:divBdr>
    </w:div>
    <w:div w:id="495071670">
      <w:bodyDiv w:val="1"/>
      <w:marLeft w:val="0"/>
      <w:marRight w:val="0"/>
      <w:marTop w:val="0"/>
      <w:marBottom w:val="0"/>
      <w:divBdr>
        <w:top w:val="none" w:sz="0" w:space="0" w:color="auto"/>
        <w:left w:val="none" w:sz="0" w:space="0" w:color="auto"/>
        <w:bottom w:val="none" w:sz="0" w:space="0" w:color="auto"/>
        <w:right w:val="none" w:sz="0" w:space="0" w:color="auto"/>
      </w:divBdr>
    </w:div>
    <w:div w:id="1039207661">
      <w:bodyDiv w:val="1"/>
      <w:marLeft w:val="0"/>
      <w:marRight w:val="0"/>
      <w:marTop w:val="0"/>
      <w:marBottom w:val="0"/>
      <w:divBdr>
        <w:top w:val="none" w:sz="0" w:space="0" w:color="auto"/>
        <w:left w:val="none" w:sz="0" w:space="0" w:color="auto"/>
        <w:bottom w:val="none" w:sz="0" w:space="0" w:color="auto"/>
        <w:right w:val="none" w:sz="0" w:space="0" w:color="auto"/>
      </w:divBdr>
    </w:div>
    <w:div w:id="1065879590">
      <w:bodyDiv w:val="1"/>
      <w:marLeft w:val="0"/>
      <w:marRight w:val="0"/>
      <w:marTop w:val="0"/>
      <w:marBottom w:val="0"/>
      <w:divBdr>
        <w:top w:val="none" w:sz="0" w:space="0" w:color="auto"/>
        <w:left w:val="none" w:sz="0" w:space="0" w:color="auto"/>
        <w:bottom w:val="none" w:sz="0" w:space="0" w:color="auto"/>
        <w:right w:val="none" w:sz="0" w:space="0" w:color="auto"/>
      </w:divBdr>
    </w:div>
    <w:div w:id="1492061693">
      <w:bodyDiv w:val="1"/>
      <w:marLeft w:val="0"/>
      <w:marRight w:val="0"/>
      <w:marTop w:val="0"/>
      <w:marBottom w:val="0"/>
      <w:divBdr>
        <w:top w:val="none" w:sz="0" w:space="0" w:color="auto"/>
        <w:left w:val="none" w:sz="0" w:space="0" w:color="auto"/>
        <w:bottom w:val="none" w:sz="0" w:space="0" w:color="auto"/>
        <w:right w:val="none" w:sz="0" w:space="0" w:color="auto"/>
      </w:divBdr>
    </w:div>
    <w:div w:id="1527215444">
      <w:bodyDiv w:val="1"/>
      <w:marLeft w:val="0"/>
      <w:marRight w:val="0"/>
      <w:marTop w:val="0"/>
      <w:marBottom w:val="0"/>
      <w:divBdr>
        <w:top w:val="none" w:sz="0" w:space="0" w:color="auto"/>
        <w:left w:val="none" w:sz="0" w:space="0" w:color="auto"/>
        <w:bottom w:val="none" w:sz="0" w:space="0" w:color="auto"/>
        <w:right w:val="none" w:sz="0" w:space="0" w:color="auto"/>
      </w:divBdr>
    </w:div>
    <w:div w:id="1552841925">
      <w:bodyDiv w:val="1"/>
      <w:marLeft w:val="0"/>
      <w:marRight w:val="0"/>
      <w:marTop w:val="0"/>
      <w:marBottom w:val="0"/>
      <w:divBdr>
        <w:top w:val="none" w:sz="0" w:space="0" w:color="auto"/>
        <w:left w:val="none" w:sz="0" w:space="0" w:color="auto"/>
        <w:bottom w:val="none" w:sz="0" w:space="0" w:color="auto"/>
        <w:right w:val="none" w:sz="0" w:space="0" w:color="auto"/>
      </w:divBdr>
    </w:div>
    <w:div w:id="1664044349">
      <w:bodyDiv w:val="1"/>
      <w:marLeft w:val="0"/>
      <w:marRight w:val="0"/>
      <w:marTop w:val="0"/>
      <w:marBottom w:val="0"/>
      <w:divBdr>
        <w:top w:val="none" w:sz="0" w:space="0" w:color="auto"/>
        <w:left w:val="none" w:sz="0" w:space="0" w:color="auto"/>
        <w:bottom w:val="none" w:sz="0" w:space="0" w:color="auto"/>
        <w:right w:val="none" w:sz="0" w:space="0" w:color="auto"/>
      </w:divBdr>
    </w:div>
    <w:div w:id="2140411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donaldbeasley.org.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vocacy.org.nz/" TargetMode="External"/><Relationship Id="rId4" Type="http://schemas.openxmlformats.org/officeDocument/2006/relationships/settings" Target="settings.xml"/><Relationship Id="rId9" Type="http://schemas.openxmlformats.org/officeDocument/2006/relationships/hyperlink" Target="mailto:admin@donaldbeasley.org.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sQ994OeyNyZeJZOt3ahYFd9+Q==">AMUW2mVXSeGYqDBXnE9+vDOwidmELVvnGXEqzaM3H4d8oYpzg5Wt4FZnu0ooAkbrR6/7S/9LtqmB1+KAFZKC0rWvO1Y5DDeGoTT2yrmrfXTpFxEB0AOX5tIcpVpy3IUyUROhbbK5LxxzU5NwFJvkgUCxhpNUOfm+uA==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2022-09-05T22:38:00Z</cp:lastPrinted>
  <dcterms:created xsi:type="dcterms:W3CDTF">2022-09-05T22:38:00Z</dcterms:created>
  <dcterms:modified xsi:type="dcterms:W3CDTF">2022-09-05T22:41:00Z</dcterms:modified>
</cp:coreProperties>
</file>