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sz w:val="24"/>
          <w:szCs w:val="24"/>
          <w:highlight w:val="yellow"/>
        </w:rPr>
      </w:pPr>
      <w:r w:rsidDel="00000000" w:rsidR="00000000" w:rsidRPr="00000000">
        <w:rPr>
          <w:b w:val="1"/>
          <w:sz w:val="24"/>
          <w:szCs w:val="24"/>
          <w:rtl w:val="0"/>
        </w:rPr>
        <w:t xml:space="preserve">Te Whakawhanake Whakautu Ara Rua mō te Riri ā-Whare me te Taitōkai ki te Wāhine Whaikaha</w:t>
      </w:r>
      <w:r w:rsidDel="00000000" w:rsidR="00000000" w:rsidRPr="00000000">
        <w:rPr>
          <w:rtl w:val="0"/>
        </w:rPr>
      </w:r>
    </w:p>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Developing a Twin Track Response to Family and Sexual Violence</w:t>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Against Wāhine Whaikaha, D/deaf and Disabled Women Project</w:t>
      </w:r>
    </w:p>
    <w:p w:rsidR="00000000" w:rsidDel="00000000" w:rsidP="00000000" w:rsidRDefault="00000000" w:rsidRPr="00000000" w14:paraId="00000004">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05">
      <w:pPr>
        <w:spacing w:line="360" w:lineRule="auto"/>
        <w:jc w:val="center"/>
        <w:rPr>
          <w:b w:val="1"/>
          <w:sz w:val="24"/>
          <w:szCs w:val="24"/>
          <w:highlight w:val="white"/>
        </w:rPr>
      </w:pPr>
      <w:r w:rsidDel="00000000" w:rsidR="00000000" w:rsidRPr="00000000">
        <w:rPr>
          <w:b w:val="1"/>
          <w:sz w:val="24"/>
          <w:szCs w:val="24"/>
          <w:highlight w:val="white"/>
          <w:rtl w:val="0"/>
        </w:rPr>
        <w:t xml:space="preserve">He Whakataira</w:t>
      </w:r>
      <w:r w:rsidDel="00000000" w:rsidR="00000000" w:rsidRPr="00000000">
        <w:rPr>
          <w:b w:val="1"/>
          <w:sz w:val="24"/>
          <w:szCs w:val="24"/>
          <w:highlight w:val="white"/>
          <w:u w:val="single"/>
          <w:rtl w:val="0"/>
        </w:rPr>
        <w:t xml:space="preserve">k</w:t>
      </w:r>
      <w:r w:rsidDel="00000000" w:rsidR="00000000" w:rsidRPr="00000000">
        <w:rPr>
          <w:b w:val="1"/>
          <w:sz w:val="24"/>
          <w:szCs w:val="24"/>
          <w:highlight w:val="white"/>
          <w:rtl w:val="0"/>
        </w:rPr>
        <w:t xml:space="preserve">a Tuhi</w:t>
      </w:r>
    </w:p>
    <w:p w:rsidR="00000000" w:rsidDel="00000000" w:rsidP="00000000" w:rsidRDefault="00000000" w:rsidRPr="00000000" w14:paraId="00000006">
      <w:pPr>
        <w:spacing w:line="360" w:lineRule="auto"/>
        <w:jc w:val="center"/>
        <w:rPr>
          <w:b w:val="1"/>
          <w:sz w:val="24"/>
          <w:szCs w:val="24"/>
        </w:rPr>
      </w:pPr>
      <w:r w:rsidDel="00000000" w:rsidR="00000000" w:rsidRPr="00000000">
        <w:rPr>
          <w:sz w:val="24"/>
          <w:szCs w:val="24"/>
          <w:rtl w:val="0"/>
        </w:rPr>
        <w:t xml:space="preserve">Kaupapa Māori Strand Advertisement Script</w:t>
      </w:r>
      <w:r w:rsidDel="00000000" w:rsidR="00000000" w:rsidRPr="00000000">
        <w:rPr>
          <w:rtl w:val="0"/>
        </w:rPr>
      </w:r>
    </w:p>
    <w:p w:rsidR="00000000" w:rsidDel="00000000" w:rsidP="00000000" w:rsidRDefault="00000000" w:rsidRPr="00000000" w14:paraId="00000007">
      <w:pPr>
        <w:spacing w:line="360" w:lineRule="auto"/>
        <w:jc w:val="center"/>
        <w:rPr>
          <w:sz w:val="24"/>
          <w:szCs w:val="24"/>
        </w:rPr>
      </w:pPr>
      <w:r w:rsidDel="00000000" w:rsidR="00000000" w:rsidRPr="00000000">
        <w:rPr>
          <w:rtl w:val="0"/>
        </w:rPr>
      </w:r>
    </w:p>
    <w:p w:rsidR="00000000" w:rsidDel="00000000" w:rsidP="00000000" w:rsidRDefault="00000000" w:rsidRPr="00000000" w14:paraId="00000008">
      <w:pPr>
        <w:spacing w:line="360" w:lineRule="auto"/>
        <w:rPr>
          <w:sz w:val="24"/>
          <w:szCs w:val="24"/>
        </w:rPr>
      </w:pPr>
      <w:r w:rsidDel="00000000" w:rsidR="00000000" w:rsidRPr="00000000">
        <w:rPr>
          <w:rtl w:val="0"/>
        </w:rPr>
      </w:r>
    </w:p>
    <w:p w:rsidR="00000000" w:rsidDel="00000000" w:rsidP="00000000" w:rsidRDefault="00000000" w:rsidRPr="00000000" w14:paraId="00000009">
      <w:pPr>
        <w:spacing w:line="360" w:lineRule="auto"/>
        <w:rPr>
          <w:sz w:val="24"/>
          <w:szCs w:val="24"/>
          <w:highlight w:val="white"/>
        </w:rPr>
      </w:pPr>
      <w:r w:rsidDel="00000000" w:rsidR="00000000" w:rsidRPr="00000000">
        <w:rPr>
          <w:sz w:val="24"/>
          <w:szCs w:val="24"/>
          <w:highlight w:val="white"/>
          <w:rtl w:val="0"/>
        </w:rPr>
        <w:t xml:space="preserve">Tēnā Koe,</w:t>
      </w:r>
    </w:p>
    <w:p w:rsidR="00000000" w:rsidDel="00000000" w:rsidP="00000000" w:rsidRDefault="00000000" w:rsidRPr="00000000" w14:paraId="0000000A">
      <w:pPr>
        <w:spacing w:line="360" w:lineRule="auto"/>
        <w:rPr>
          <w:sz w:val="24"/>
          <w:szCs w:val="24"/>
          <w:highlight w:val="white"/>
        </w:rPr>
      </w:pPr>
      <w:r w:rsidDel="00000000" w:rsidR="00000000" w:rsidRPr="00000000">
        <w:rPr>
          <w:rtl w:val="0"/>
        </w:rPr>
      </w:r>
    </w:p>
    <w:p w:rsidR="00000000" w:rsidDel="00000000" w:rsidP="00000000" w:rsidRDefault="00000000" w:rsidRPr="00000000" w14:paraId="0000000B">
      <w:pPr>
        <w:spacing w:line="360" w:lineRule="auto"/>
        <w:rPr>
          <w:b w:val="1"/>
          <w:sz w:val="24"/>
          <w:szCs w:val="24"/>
          <w:highlight w:val="white"/>
        </w:rPr>
      </w:pPr>
      <w:r w:rsidDel="00000000" w:rsidR="00000000" w:rsidRPr="00000000">
        <w:rPr>
          <w:b w:val="1"/>
          <w:sz w:val="24"/>
          <w:szCs w:val="24"/>
          <w:highlight w:val="white"/>
          <w:rtl w:val="0"/>
        </w:rPr>
        <w:t xml:space="preserve">He tono tēnei ki a koe ki te tohu mai i tō aro ki tēnei kaupapa tino whakahirahira; he ra</w:t>
      </w:r>
      <w:r w:rsidDel="00000000" w:rsidR="00000000" w:rsidRPr="00000000">
        <w:rPr>
          <w:b w:val="1"/>
          <w:sz w:val="24"/>
          <w:szCs w:val="24"/>
          <w:highlight w:val="white"/>
          <w:u w:val="single"/>
          <w:rtl w:val="0"/>
        </w:rPr>
        <w:t xml:space="preserve">k</w:t>
      </w:r>
      <w:r w:rsidDel="00000000" w:rsidR="00000000" w:rsidRPr="00000000">
        <w:rPr>
          <w:b w:val="1"/>
          <w:sz w:val="24"/>
          <w:szCs w:val="24"/>
          <w:highlight w:val="white"/>
          <w:rtl w:val="0"/>
        </w:rPr>
        <w:t xml:space="preserve">ahau hai whakawhanake whakautu ararua ki te riri ā-whare me te taitōkai ka ra</w:t>
      </w:r>
      <w:r w:rsidDel="00000000" w:rsidR="00000000" w:rsidRPr="00000000">
        <w:rPr>
          <w:b w:val="1"/>
          <w:sz w:val="24"/>
          <w:szCs w:val="24"/>
          <w:highlight w:val="white"/>
          <w:u w:val="single"/>
          <w:rtl w:val="0"/>
        </w:rPr>
        <w:t xml:space="preserve">k</w:t>
      </w:r>
      <w:r w:rsidDel="00000000" w:rsidR="00000000" w:rsidRPr="00000000">
        <w:rPr>
          <w:b w:val="1"/>
          <w:sz w:val="24"/>
          <w:szCs w:val="24"/>
          <w:highlight w:val="white"/>
          <w:rtl w:val="0"/>
        </w:rPr>
        <w:t xml:space="preserve">ona e te wāhine whaikaha.</w:t>
      </w:r>
    </w:p>
    <w:p w:rsidR="00000000" w:rsidDel="00000000" w:rsidP="00000000" w:rsidRDefault="00000000" w:rsidRPr="00000000" w14:paraId="0000000C">
      <w:pPr>
        <w:spacing w:line="360" w:lineRule="auto"/>
        <w:rPr>
          <w:b w:val="1"/>
          <w:sz w:val="24"/>
          <w:szCs w:val="24"/>
          <w:highlight w:val="white"/>
        </w:rPr>
      </w:pPr>
      <w:r w:rsidDel="00000000" w:rsidR="00000000" w:rsidRPr="00000000">
        <w:rPr>
          <w:sz w:val="24"/>
          <w:szCs w:val="24"/>
          <w:highlight w:val="white"/>
          <w:rtl w:val="0"/>
        </w:rPr>
        <w:t xml:space="preserve">You are invited to register your interest in research about developing a twin track response to family and sexual violence experienced by wāhine whaikaha, D/deaf and disabled women.</w:t>
      </w:r>
      <w:r w:rsidDel="00000000" w:rsidR="00000000" w:rsidRPr="00000000">
        <w:rPr>
          <w:rtl w:val="0"/>
        </w:rPr>
      </w:r>
    </w:p>
    <w:p w:rsidR="00000000" w:rsidDel="00000000" w:rsidP="00000000" w:rsidRDefault="00000000" w:rsidRPr="00000000" w14:paraId="0000000D">
      <w:pPr>
        <w:spacing w:after="240" w:before="240" w:line="360" w:lineRule="auto"/>
        <w:rPr>
          <w:b w:val="1"/>
          <w:sz w:val="24"/>
          <w:szCs w:val="24"/>
          <w:highlight w:val="white"/>
        </w:rPr>
      </w:pPr>
      <w:r w:rsidDel="00000000" w:rsidR="00000000" w:rsidRPr="00000000">
        <w:rPr>
          <w:rtl w:val="0"/>
        </w:rPr>
      </w:r>
    </w:p>
    <w:p w:rsidR="00000000" w:rsidDel="00000000" w:rsidP="00000000" w:rsidRDefault="00000000" w:rsidRPr="00000000" w14:paraId="0000000E">
      <w:pPr>
        <w:spacing w:after="240" w:before="240" w:line="360" w:lineRule="auto"/>
        <w:rPr>
          <w:sz w:val="24"/>
          <w:szCs w:val="24"/>
          <w:highlight w:val="white"/>
        </w:rPr>
      </w:pPr>
      <w:r w:rsidDel="00000000" w:rsidR="00000000" w:rsidRPr="00000000">
        <w:rPr>
          <w:b w:val="1"/>
          <w:sz w:val="24"/>
          <w:szCs w:val="24"/>
          <w:highlight w:val="white"/>
          <w:rtl w:val="0"/>
        </w:rPr>
        <w:t xml:space="preserve">He aha te kaupapa o tēnei ra</w:t>
      </w:r>
      <w:r w:rsidDel="00000000" w:rsidR="00000000" w:rsidRPr="00000000">
        <w:rPr>
          <w:b w:val="1"/>
          <w:sz w:val="24"/>
          <w:szCs w:val="24"/>
          <w:highlight w:val="white"/>
          <w:u w:val="single"/>
          <w:rtl w:val="0"/>
        </w:rPr>
        <w:t xml:space="preserve">k</w:t>
      </w:r>
      <w:r w:rsidDel="00000000" w:rsidR="00000000" w:rsidRPr="00000000">
        <w:rPr>
          <w:b w:val="1"/>
          <w:sz w:val="24"/>
          <w:szCs w:val="24"/>
          <w:highlight w:val="white"/>
          <w:rtl w:val="0"/>
        </w:rPr>
        <w:t xml:space="preserve">ahau?    </w:t>
      </w:r>
      <w:r w:rsidDel="00000000" w:rsidR="00000000" w:rsidRPr="00000000">
        <w:rPr>
          <w:b w:val="1"/>
          <w:color w:val="c00000"/>
          <w:sz w:val="24"/>
          <w:szCs w:val="24"/>
          <w:highlight w:val="white"/>
          <w:rtl w:val="0"/>
        </w:rPr>
        <w:t xml:space="preserve">                                                                     </w:t>
      </w:r>
      <w:r w:rsidDel="00000000" w:rsidR="00000000" w:rsidRPr="00000000">
        <w:rPr>
          <w:sz w:val="24"/>
          <w:szCs w:val="24"/>
          <w:highlight w:val="white"/>
          <w:rtl w:val="0"/>
        </w:rPr>
        <w:t xml:space="preserve">What is this research about?</w:t>
      </w:r>
    </w:p>
    <w:p w:rsidR="00000000" w:rsidDel="00000000" w:rsidP="00000000" w:rsidRDefault="00000000" w:rsidRPr="00000000" w14:paraId="0000000F">
      <w:pPr>
        <w:spacing w:after="240" w:before="240" w:line="360" w:lineRule="auto"/>
        <w:rPr>
          <w:b w:val="1"/>
          <w:i w:val="1"/>
          <w:sz w:val="24"/>
          <w:szCs w:val="24"/>
          <w:highlight w:val="white"/>
        </w:rPr>
      </w:pPr>
      <w:r w:rsidDel="00000000" w:rsidR="00000000" w:rsidRPr="00000000">
        <w:rPr>
          <w:b w:val="1"/>
          <w:i w:val="1"/>
          <w:sz w:val="24"/>
          <w:szCs w:val="24"/>
          <w:highlight w:val="white"/>
          <w:rtl w:val="0"/>
        </w:rPr>
        <w:t xml:space="preserve">Nā tō rourou, nā taku rourou, ka ora ai ō tātou whānau</w:t>
      </w:r>
      <w:r w:rsidDel="00000000" w:rsidR="00000000" w:rsidRPr="00000000">
        <w:rPr>
          <w:i w:val="1"/>
          <w:sz w:val="24"/>
          <w:szCs w:val="24"/>
          <w:rtl w:val="0"/>
        </w:rPr>
        <w:br w:type="textWrapping"/>
      </w:r>
      <w:r w:rsidDel="00000000" w:rsidR="00000000" w:rsidRPr="00000000">
        <w:rPr>
          <w:i w:val="1"/>
          <w:sz w:val="24"/>
          <w:szCs w:val="24"/>
          <w:highlight w:val="white"/>
          <w:rtl w:val="0"/>
        </w:rPr>
        <w:t xml:space="preserve">This whakataukī encapsulates the notion that while working in isolation might result in survival, working together as a whānau can take us beyond survival and onto prosperity.</w:t>
      </w:r>
      <w:r w:rsidDel="00000000" w:rsidR="00000000" w:rsidRPr="00000000">
        <w:rPr>
          <w:rtl w:val="0"/>
        </w:rPr>
      </w:r>
    </w:p>
    <w:p w:rsidR="00000000" w:rsidDel="00000000" w:rsidP="00000000" w:rsidRDefault="00000000" w:rsidRPr="00000000" w14:paraId="00000010">
      <w:pPr>
        <w:spacing w:after="240" w:before="240" w:line="360" w:lineRule="auto"/>
        <w:rPr>
          <w:sz w:val="24"/>
          <w:szCs w:val="24"/>
        </w:rPr>
      </w:pPr>
      <w:r w:rsidDel="00000000" w:rsidR="00000000" w:rsidRPr="00000000">
        <w:rPr>
          <w:sz w:val="24"/>
          <w:szCs w:val="24"/>
          <w:rtl w:val="0"/>
        </w:rPr>
        <w:t xml:space="preserve">Wāhine whaikaha, D/deaf and disabled women experience high rates of family and sexual violence. </w:t>
      </w:r>
    </w:p>
    <w:p w:rsidR="00000000" w:rsidDel="00000000" w:rsidP="00000000" w:rsidRDefault="00000000" w:rsidRPr="00000000" w14:paraId="00000011">
      <w:pPr>
        <w:spacing w:after="240" w:before="240" w:line="360" w:lineRule="auto"/>
        <w:rPr>
          <w:sz w:val="24"/>
          <w:szCs w:val="24"/>
        </w:rPr>
      </w:pPr>
      <w:r w:rsidDel="00000000" w:rsidR="00000000" w:rsidRPr="00000000">
        <w:rPr>
          <w:sz w:val="24"/>
          <w:szCs w:val="24"/>
          <w:rtl w:val="0"/>
        </w:rPr>
        <w:t xml:space="preserve">Over the past few years the New Zealand Government has done a lot of work to understand family and sexual violence, and to develop a whole of government approach to its prevention. </w:t>
      </w:r>
    </w:p>
    <w:p w:rsidR="00000000" w:rsidDel="00000000" w:rsidP="00000000" w:rsidRDefault="00000000" w:rsidRPr="00000000" w14:paraId="00000012">
      <w:pPr>
        <w:spacing w:after="240" w:before="240" w:line="360" w:lineRule="auto"/>
        <w:rPr>
          <w:sz w:val="24"/>
          <w:szCs w:val="24"/>
        </w:rPr>
      </w:pPr>
      <w:r w:rsidDel="00000000" w:rsidR="00000000" w:rsidRPr="00000000">
        <w:rPr>
          <w:sz w:val="24"/>
          <w:szCs w:val="24"/>
          <w:rtl w:val="0"/>
        </w:rPr>
        <w:t xml:space="preserve">This research supports the government’s commitment to eliminate violence and abuse and to reduce its impact on wāhine whaikaha, D/deaf and disabled women. It will generate knowledge that will help sectors to learn from each other, collaborate, and use their individual and shared expertise to respond to violence and abuse experienced by disabled women.</w:t>
      </w:r>
    </w:p>
    <w:p w:rsidR="00000000" w:rsidDel="00000000" w:rsidP="00000000" w:rsidRDefault="00000000" w:rsidRPr="00000000" w14:paraId="00000013">
      <w:pPr>
        <w:spacing w:after="240" w:before="240" w:line="360" w:lineRule="auto"/>
        <w:rPr>
          <w:sz w:val="24"/>
          <w:szCs w:val="24"/>
        </w:rPr>
      </w:pPr>
      <w:r w:rsidDel="00000000" w:rsidR="00000000" w:rsidRPr="00000000">
        <w:rPr>
          <w:sz w:val="24"/>
          <w:szCs w:val="24"/>
          <w:rtl w:val="0"/>
        </w:rPr>
        <w:t xml:space="preserve">The aim of this research is to co-design a model that can help change the way supports and services work, so they are rights-based and responsive to wāhine whaikaha, D/deaf, and disabled women who have experienced violence and abuse. </w:t>
      </w:r>
    </w:p>
    <w:p w:rsidR="00000000" w:rsidDel="00000000" w:rsidP="00000000" w:rsidRDefault="00000000" w:rsidRPr="00000000" w14:paraId="00000014">
      <w:pPr>
        <w:spacing w:after="240" w:before="240" w:line="360" w:lineRule="auto"/>
        <w:rPr>
          <w:sz w:val="24"/>
          <w:szCs w:val="24"/>
        </w:rPr>
      </w:pPr>
      <w:r w:rsidDel="00000000" w:rsidR="00000000" w:rsidRPr="00000000">
        <w:rPr>
          <w:rtl w:val="0"/>
        </w:rPr>
      </w:r>
    </w:p>
    <w:p w:rsidR="00000000" w:rsidDel="00000000" w:rsidP="00000000" w:rsidRDefault="00000000" w:rsidRPr="00000000" w14:paraId="00000015">
      <w:pPr>
        <w:spacing w:after="240" w:before="240" w:line="360" w:lineRule="auto"/>
        <w:rPr>
          <w:sz w:val="24"/>
          <w:szCs w:val="24"/>
        </w:rPr>
      </w:pPr>
      <w:r w:rsidDel="00000000" w:rsidR="00000000" w:rsidRPr="00000000">
        <w:rPr>
          <w:b w:val="1"/>
          <w:sz w:val="24"/>
          <w:szCs w:val="24"/>
          <w:highlight w:val="white"/>
          <w:rtl w:val="0"/>
        </w:rPr>
        <w:t xml:space="preserve">Mā wai e whai wāhi ki tēnei ra</w:t>
      </w:r>
      <w:r w:rsidDel="00000000" w:rsidR="00000000" w:rsidRPr="00000000">
        <w:rPr>
          <w:b w:val="1"/>
          <w:sz w:val="24"/>
          <w:szCs w:val="24"/>
          <w:highlight w:val="white"/>
          <w:u w:val="single"/>
          <w:rtl w:val="0"/>
        </w:rPr>
        <w:t xml:space="preserve">k</w:t>
      </w:r>
      <w:r w:rsidDel="00000000" w:rsidR="00000000" w:rsidRPr="00000000">
        <w:rPr>
          <w:b w:val="1"/>
          <w:sz w:val="24"/>
          <w:szCs w:val="24"/>
          <w:highlight w:val="white"/>
          <w:rtl w:val="0"/>
        </w:rPr>
        <w:t xml:space="preserve">ahau?     </w:t>
      </w:r>
      <w:r w:rsidDel="00000000" w:rsidR="00000000" w:rsidRPr="00000000">
        <w:rPr>
          <w:b w:val="1"/>
          <w:sz w:val="24"/>
          <w:szCs w:val="24"/>
          <w:rtl w:val="0"/>
        </w:rPr>
        <w:t xml:space="preserve">                                                                                                 </w:t>
      </w:r>
      <w:r w:rsidDel="00000000" w:rsidR="00000000" w:rsidRPr="00000000">
        <w:rPr>
          <w:b w:val="1"/>
          <w:sz w:val="24"/>
          <w:szCs w:val="24"/>
          <w:highlight w:val="white"/>
          <w:rtl w:val="0"/>
        </w:rPr>
        <w:t xml:space="preserve"> </w:t>
      </w:r>
      <w:r w:rsidDel="00000000" w:rsidR="00000000" w:rsidRPr="00000000">
        <w:rPr>
          <w:b w:val="1"/>
          <w:sz w:val="24"/>
          <w:szCs w:val="24"/>
          <w:rtl w:val="0"/>
        </w:rPr>
        <w:t xml:space="preserve">                                                                                                  </w:t>
      </w:r>
      <w:r w:rsidDel="00000000" w:rsidR="00000000" w:rsidRPr="00000000">
        <w:rPr>
          <w:sz w:val="24"/>
          <w:szCs w:val="24"/>
          <w:rtl w:val="0"/>
        </w:rPr>
        <w:t xml:space="preserve">Who can participate in this research?</w:t>
      </w:r>
    </w:p>
    <w:p w:rsidR="00000000" w:rsidDel="00000000" w:rsidP="00000000" w:rsidRDefault="00000000" w:rsidRPr="00000000" w14:paraId="00000016">
      <w:pPr>
        <w:spacing w:after="240" w:before="240" w:line="360" w:lineRule="auto"/>
        <w:rPr>
          <w:sz w:val="24"/>
          <w:szCs w:val="24"/>
        </w:rPr>
      </w:pPr>
      <w:r w:rsidDel="00000000" w:rsidR="00000000" w:rsidRPr="00000000">
        <w:rPr>
          <w:sz w:val="24"/>
          <w:szCs w:val="24"/>
          <w:rtl w:val="0"/>
        </w:rPr>
        <w:t xml:space="preserve">For this part of the research, your service has been identified by the research team as a key service in your area working with wāhine whaikaha, D/deaf, and disabled women who experience family and sexual violence. If your service has not worked with disabled women, we want to understand the barriers, and what you think needs to be changed to enable services in your area to meet their needs. </w:t>
      </w:r>
    </w:p>
    <w:p w:rsidR="00000000" w:rsidDel="00000000" w:rsidP="00000000" w:rsidRDefault="00000000" w:rsidRPr="00000000" w14:paraId="00000017">
      <w:pPr>
        <w:spacing w:after="240" w:before="240" w:line="360" w:lineRule="auto"/>
        <w:rPr>
          <w:sz w:val="24"/>
          <w:szCs w:val="24"/>
        </w:rPr>
      </w:pPr>
      <w:r w:rsidDel="00000000" w:rsidR="00000000" w:rsidRPr="00000000">
        <w:rPr>
          <w:sz w:val="24"/>
          <w:szCs w:val="24"/>
          <w:rtl w:val="0"/>
        </w:rPr>
        <w:t xml:space="preserve">We are not asking questions about the violence that disabled women have experienced. We are asking about how services in your area provide support and resources to wāhine whaikaha, D/deaf and disabled women who have experienced family and sexual violence. </w:t>
      </w:r>
    </w:p>
    <w:p w:rsidR="00000000" w:rsidDel="00000000" w:rsidP="00000000" w:rsidRDefault="00000000" w:rsidRPr="00000000" w14:paraId="00000018">
      <w:pPr>
        <w:spacing w:after="240" w:before="240" w:line="360" w:lineRule="auto"/>
        <w:rPr>
          <w:sz w:val="24"/>
          <w:szCs w:val="24"/>
        </w:rPr>
      </w:pPr>
      <w:r w:rsidDel="00000000" w:rsidR="00000000" w:rsidRPr="00000000">
        <w:rPr>
          <w:sz w:val="24"/>
          <w:szCs w:val="24"/>
          <w:rtl w:val="0"/>
        </w:rPr>
        <w:t xml:space="preserve">All participants must be over the age of 18 and be able to provide informed consent to participate.</w:t>
      </w:r>
    </w:p>
    <w:p w:rsidR="00000000" w:rsidDel="00000000" w:rsidP="00000000" w:rsidRDefault="00000000" w:rsidRPr="00000000" w14:paraId="00000019">
      <w:pPr>
        <w:spacing w:after="240" w:before="240" w:line="360" w:lineRule="auto"/>
        <w:rPr>
          <w:sz w:val="24"/>
          <w:szCs w:val="24"/>
        </w:rPr>
      </w:pPr>
      <w:r w:rsidDel="00000000" w:rsidR="00000000" w:rsidRPr="00000000">
        <w:rPr>
          <w:rtl w:val="0"/>
        </w:rPr>
      </w:r>
    </w:p>
    <w:p w:rsidR="00000000" w:rsidDel="00000000" w:rsidP="00000000" w:rsidRDefault="00000000" w:rsidRPr="00000000" w14:paraId="0000001A">
      <w:pPr>
        <w:spacing w:after="240" w:before="240" w:line="360" w:lineRule="auto"/>
        <w:rPr>
          <w:sz w:val="24"/>
          <w:szCs w:val="24"/>
        </w:rPr>
      </w:pPr>
      <w:r w:rsidDel="00000000" w:rsidR="00000000" w:rsidRPr="00000000">
        <w:rPr>
          <w:b w:val="1"/>
          <w:sz w:val="24"/>
          <w:szCs w:val="24"/>
          <w:rtl w:val="0"/>
        </w:rPr>
        <w:t xml:space="preserve">Mē pēhea au e tohu i taku aro ki tēnei kaupapa?                                                            </w:t>
      </w:r>
      <w:r w:rsidDel="00000000" w:rsidR="00000000" w:rsidRPr="00000000">
        <w:rPr>
          <w:sz w:val="24"/>
          <w:szCs w:val="24"/>
          <w:rtl w:val="0"/>
        </w:rPr>
        <w:t xml:space="preserve">What do I do if I want to register my interest?</w:t>
      </w:r>
    </w:p>
    <w:p w:rsidR="00000000" w:rsidDel="00000000" w:rsidP="00000000" w:rsidRDefault="00000000" w:rsidRPr="00000000" w14:paraId="0000001B">
      <w:pPr>
        <w:spacing w:after="240" w:before="240" w:line="360" w:lineRule="auto"/>
        <w:rPr>
          <w:sz w:val="24"/>
          <w:szCs w:val="24"/>
        </w:rPr>
      </w:pPr>
      <w:r w:rsidDel="00000000" w:rsidR="00000000" w:rsidRPr="00000000">
        <w:rPr>
          <w:sz w:val="24"/>
          <w:szCs w:val="24"/>
          <w:rtl w:val="0"/>
        </w:rPr>
        <w:t xml:space="preserve">To register your interest in a hui, please contact our research team and we will send you a Hui Participant Interest Form.</w:t>
      </w:r>
    </w:p>
    <w:p w:rsidR="00000000" w:rsidDel="00000000" w:rsidP="00000000" w:rsidRDefault="00000000" w:rsidRPr="00000000" w14:paraId="0000001C">
      <w:pPr>
        <w:spacing w:after="240" w:before="240" w:line="360" w:lineRule="auto"/>
        <w:rPr>
          <w:sz w:val="24"/>
          <w:szCs w:val="24"/>
        </w:rPr>
      </w:pPr>
      <w:r w:rsidDel="00000000" w:rsidR="00000000" w:rsidRPr="00000000">
        <w:rPr>
          <w:sz w:val="24"/>
          <w:szCs w:val="24"/>
          <w:rtl w:val="0"/>
        </w:rPr>
        <w:t xml:space="preserve">To register your interest in a one-on-one interview for the kaupapa Māori strand, please contact our research team and we will send you an Interview Participant Interest Form.</w:t>
      </w:r>
    </w:p>
    <w:p w:rsidR="00000000" w:rsidDel="00000000" w:rsidP="00000000" w:rsidRDefault="00000000" w:rsidRPr="00000000" w14:paraId="0000001D">
      <w:pPr>
        <w:spacing w:line="360" w:lineRule="auto"/>
        <w:rPr>
          <w:b w:val="1"/>
          <w:sz w:val="24"/>
          <w:szCs w:val="24"/>
        </w:rPr>
      </w:pPr>
      <w:r w:rsidDel="00000000" w:rsidR="00000000" w:rsidRPr="00000000">
        <w:rPr>
          <w:rtl w:val="0"/>
        </w:rPr>
      </w:r>
    </w:p>
    <w:p w:rsidR="00000000" w:rsidDel="00000000" w:rsidP="00000000" w:rsidRDefault="00000000" w:rsidRPr="00000000" w14:paraId="0000001E">
      <w:pPr>
        <w:spacing w:line="360" w:lineRule="auto"/>
        <w:rPr>
          <w:sz w:val="24"/>
          <w:szCs w:val="24"/>
        </w:rPr>
      </w:pPr>
      <w:r w:rsidDel="00000000" w:rsidR="00000000" w:rsidRPr="00000000">
        <w:rPr>
          <w:b w:val="1"/>
          <w:sz w:val="24"/>
          <w:szCs w:val="24"/>
          <w:rtl w:val="0"/>
        </w:rPr>
        <w:t xml:space="preserve">Kā Taipitopito Whakapā </w:t>
      </w:r>
      <w:r w:rsidDel="00000000" w:rsidR="00000000" w:rsidRPr="00000000">
        <w:rPr>
          <w:sz w:val="24"/>
          <w:szCs w:val="24"/>
          <w:rtl w:val="0"/>
        </w:rPr>
        <w:t xml:space="preserve">Contact Details</w:t>
      </w:r>
    </w:p>
    <w:p w:rsidR="00000000" w:rsidDel="00000000" w:rsidP="00000000" w:rsidRDefault="00000000" w:rsidRPr="00000000" w14:paraId="0000001F">
      <w:pPr>
        <w:spacing w:line="360" w:lineRule="auto"/>
        <w:rPr>
          <w:b w:val="1"/>
          <w:sz w:val="24"/>
          <w:szCs w:val="24"/>
        </w:rPr>
      </w:pPr>
      <w:r w:rsidDel="00000000" w:rsidR="00000000" w:rsidRPr="00000000">
        <w:rPr>
          <w:rtl w:val="0"/>
        </w:rPr>
      </w:r>
    </w:p>
    <w:p w:rsidR="00000000" w:rsidDel="00000000" w:rsidP="00000000" w:rsidRDefault="00000000" w:rsidRPr="00000000" w14:paraId="00000020">
      <w:pPr>
        <w:spacing w:line="360" w:lineRule="auto"/>
        <w:rPr>
          <w:sz w:val="24"/>
          <w:szCs w:val="24"/>
        </w:rPr>
      </w:pPr>
      <w:r w:rsidDel="00000000" w:rsidR="00000000" w:rsidRPr="00000000">
        <w:rPr>
          <w:b w:val="1"/>
          <w:sz w:val="24"/>
          <w:szCs w:val="24"/>
          <w:rtl w:val="0"/>
        </w:rPr>
        <w:t xml:space="preserve">Aroha Mules </w:t>
      </w:r>
      <w:r w:rsidDel="00000000" w:rsidR="00000000" w:rsidRPr="00000000">
        <w:rPr>
          <w:sz w:val="24"/>
          <w:szCs w:val="24"/>
          <w:rtl w:val="0"/>
        </w:rPr>
        <w:t xml:space="preserve">- </w:t>
      </w:r>
      <w:r w:rsidDel="00000000" w:rsidR="00000000" w:rsidRPr="00000000">
        <w:rPr>
          <w:sz w:val="24"/>
          <w:szCs w:val="24"/>
          <w:u w:val="single"/>
          <w:rtl w:val="0"/>
        </w:rPr>
        <w:t xml:space="preserve">K</w:t>
      </w:r>
      <w:r w:rsidDel="00000000" w:rsidR="00000000" w:rsidRPr="00000000">
        <w:rPr>
          <w:sz w:val="24"/>
          <w:szCs w:val="24"/>
          <w:rtl w:val="0"/>
        </w:rPr>
        <w:t xml:space="preserve">āi Tahu, </w:t>
      </w:r>
      <w:r w:rsidDel="00000000" w:rsidR="00000000" w:rsidRPr="00000000">
        <w:rPr>
          <w:sz w:val="24"/>
          <w:szCs w:val="24"/>
          <w:u w:val="single"/>
          <w:rtl w:val="0"/>
        </w:rPr>
        <w:t xml:space="preserve">K</w:t>
      </w:r>
      <w:r w:rsidDel="00000000" w:rsidR="00000000" w:rsidRPr="00000000">
        <w:rPr>
          <w:sz w:val="24"/>
          <w:szCs w:val="24"/>
          <w:rtl w:val="0"/>
        </w:rPr>
        <w:t xml:space="preserve">āti Mutu</w:t>
      </w:r>
      <w:r w:rsidDel="00000000" w:rsidR="00000000" w:rsidRPr="00000000">
        <w:rPr>
          <w:sz w:val="24"/>
          <w:szCs w:val="24"/>
          <w:u w:val="single"/>
          <w:rtl w:val="0"/>
        </w:rPr>
        <w:t xml:space="preserve">k</w:t>
      </w:r>
      <w:r w:rsidDel="00000000" w:rsidR="00000000" w:rsidRPr="00000000">
        <w:rPr>
          <w:sz w:val="24"/>
          <w:szCs w:val="24"/>
          <w:rtl w:val="0"/>
        </w:rPr>
        <w:t xml:space="preserve">a, </w:t>
      </w:r>
      <w:r w:rsidDel="00000000" w:rsidR="00000000" w:rsidRPr="00000000">
        <w:rPr>
          <w:sz w:val="24"/>
          <w:szCs w:val="24"/>
          <w:u w:val="single"/>
          <w:rtl w:val="0"/>
        </w:rPr>
        <w:t xml:space="preserve">K</w:t>
      </w:r>
      <w:r w:rsidDel="00000000" w:rsidR="00000000" w:rsidRPr="00000000">
        <w:rPr>
          <w:sz w:val="24"/>
          <w:szCs w:val="24"/>
          <w:rtl w:val="0"/>
        </w:rPr>
        <w:t xml:space="preserve">āti Hauiti (Kairuruku)</w:t>
      </w:r>
    </w:p>
    <w:p w:rsidR="00000000" w:rsidDel="00000000" w:rsidP="00000000" w:rsidRDefault="00000000" w:rsidRPr="00000000" w14:paraId="00000021">
      <w:pPr>
        <w:spacing w:line="360" w:lineRule="auto"/>
        <w:rPr>
          <w:sz w:val="24"/>
          <w:szCs w:val="24"/>
        </w:rPr>
      </w:pPr>
      <w:r w:rsidDel="00000000" w:rsidR="00000000" w:rsidRPr="00000000">
        <w:rPr>
          <w:b w:val="1"/>
          <w:sz w:val="24"/>
          <w:szCs w:val="24"/>
          <w:rtl w:val="0"/>
        </w:rPr>
        <w:t xml:space="preserve">Waea mai </w:t>
      </w:r>
      <w:r w:rsidDel="00000000" w:rsidR="00000000" w:rsidRPr="00000000">
        <w:rPr>
          <w:sz w:val="24"/>
          <w:szCs w:val="24"/>
          <w:rtl w:val="0"/>
        </w:rPr>
        <w:t xml:space="preserve">/ Free phone: 0800 878 839</w:t>
      </w:r>
    </w:p>
    <w:p w:rsidR="00000000" w:rsidDel="00000000" w:rsidP="00000000" w:rsidRDefault="00000000" w:rsidRPr="00000000" w14:paraId="00000022">
      <w:pPr>
        <w:spacing w:line="360" w:lineRule="auto"/>
        <w:rPr>
          <w:sz w:val="24"/>
          <w:szCs w:val="24"/>
        </w:rPr>
      </w:pPr>
      <w:r w:rsidDel="00000000" w:rsidR="00000000" w:rsidRPr="00000000">
        <w:rPr>
          <w:b w:val="1"/>
          <w:sz w:val="24"/>
          <w:szCs w:val="24"/>
          <w:rtl w:val="0"/>
        </w:rPr>
        <w:t xml:space="preserve">Īmēra mai</w:t>
      </w:r>
      <w:r w:rsidDel="00000000" w:rsidR="00000000" w:rsidRPr="00000000">
        <w:rPr>
          <w:sz w:val="24"/>
          <w:szCs w:val="24"/>
          <w:rtl w:val="0"/>
        </w:rPr>
        <w:t xml:space="preserve"> / Email: amules@donaldbeasley.org.nz</w:t>
      </w:r>
    </w:p>
    <w:p w:rsidR="00000000" w:rsidDel="00000000" w:rsidP="00000000" w:rsidRDefault="00000000" w:rsidRPr="00000000" w14:paraId="00000023">
      <w:pPr>
        <w:spacing w:line="360" w:lineRule="auto"/>
        <w:rPr>
          <w:sz w:val="24"/>
          <w:szCs w:val="24"/>
        </w:rPr>
      </w:pPr>
      <w:r w:rsidDel="00000000" w:rsidR="00000000" w:rsidRPr="00000000">
        <w:rPr>
          <w:b w:val="1"/>
          <w:sz w:val="24"/>
          <w:szCs w:val="24"/>
          <w:rtl w:val="0"/>
        </w:rPr>
        <w:t xml:space="preserve">Paetukutuku</w:t>
      </w:r>
      <w:r w:rsidDel="00000000" w:rsidR="00000000" w:rsidRPr="00000000">
        <w:rPr>
          <w:sz w:val="24"/>
          <w:szCs w:val="24"/>
          <w:rtl w:val="0"/>
        </w:rPr>
        <w:t xml:space="preserve"> / Website: www.donaldbeasley.org.nz </w:t>
      </w:r>
    </w:p>
    <w:p w:rsidR="00000000" w:rsidDel="00000000" w:rsidP="00000000" w:rsidRDefault="00000000" w:rsidRPr="00000000" w14:paraId="00000024">
      <w:pPr>
        <w:spacing w:line="360" w:lineRule="auto"/>
        <w:rPr>
          <w:sz w:val="24"/>
          <w:szCs w:val="24"/>
        </w:rPr>
      </w:pPr>
      <w:r w:rsidDel="00000000" w:rsidR="00000000" w:rsidRPr="00000000">
        <w:rPr>
          <w:rtl w:val="0"/>
        </w:rPr>
      </w:r>
    </w:p>
    <w:p w:rsidR="00000000" w:rsidDel="00000000" w:rsidP="00000000" w:rsidRDefault="00000000" w:rsidRPr="00000000" w14:paraId="00000025">
      <w:pPr>
        <w:spacing w:line="360" w:lineRule="auto"/>
        <w:rPr>
          <w:sz w:val="24"/>
          <w:szCs w:val="24"/>
        </w:rPr>
      </w:pPr>
      <w:r w:rsidDel="00000000" w:rsidR="00000000" w:rsidRPr="00000000">
        <w:rPr>
          <w:b w:val="1"/>
          <w:sz w:val="24"/>
          <w:szCs w:val="24"/>
          <w:rtl w:val="0"/>
        </w:rPr>
        <w:t xml:space="preserve">Wāhitau </w:t>
      </w:r>
      <w:r w:rsidDel="00000000" w:rsidR="00000000" w:rsidRPr="00000000">
        <w:rPr>
          <w:sz w:val="24"/>
          <w:szCs w:val="24"/>
          <w:rtl w:val="0"/>
        </w:rPr>
        <w:t xml:space="preserve">/ Postal Address:  Suite 4, Level 2</w:t>
      </w:r>
    </w:p>
    <w:p w:rsidR="00000000" w:rsidDel="00000000" w:rsidP="00000000" w:rsidRDefault="00000000" w:rsidRPr="00000000" w14:paraId="00000026">
      <w:pPr>
        <w:spacing w:line="360" w:lineRule="auto"/>
        <w:rPr>
          <w:sz w:val="24"/>
          <w:szCs w:val="24"/>
        </w:rPr>
      </w:pPr>
      <w:r w:rsidDel="00000000" w:rsidR="00000000" w:rsidRPr="00000000">
        <w:rPr>
          <w:sz w:val="24"/>
          <w:szCs w:val="24"/>
          <w:rtl w:val="0"/>
        </w:rPr>
        <w:t xml:space="preserve">                                                248 Cumberland Street</w:t>
      </w:r>
    </w:p>
    <w:p w:rsidR="00000000" w:rsidDel="00000000" w:rsidP="00000000" w:rsidRDefault="00000000" w:rsidRPr="00000000" w14:paraId="00000027">
      <w:pPr>
        <w:spacing w:line="360" w:lineRule="auto"/>
        <w:rPr>
          <w:sz w:val="24"/>
          <w:szCs w:val="24"/>
        </w:rPr>
      </w:pPr>
      <w:r w:rsidDel="00000000" w:rsidR="00000000" w:rsidRPr="00000000">
        <w:rPr>
          <w:sz w:val="24"/>
          <w:szCs w:val="24"/>
          <w:rtl w:val="0"/>
        </w:rPr>
        <w:t xml:space="preserve">                                                Dunedin 9016, New Zealand</w:t>
      </w:r>
    </w:p>
    <w:p w:rsidR="00000000" w:rsidDel="00000000" w:rsidP="00000000" w:rsidRDefault="00000000" w:rsidRPr="00000000" w14:paraId="00000028">
      <w:pPr>
        <w:spacing w:line="360" w:lineRule="auto"/>
        <w:rPr>
          <w:sz w:val="24"/>
          <w:szCs w:val="24"/>
        </w:rPr>
      </w:pPr>
      <w:r w:rsidDel="00000000" w:rsidR="00000000" w:rsidRPr="00000000">
        <w:rPr>
          <w:rtl w:val="0"/>
        </w:rPr>
      </w:r>
    </w:p>
    <w:p w:rsidR="00000000" w:rsidDel="00000000" w:rsidP="00000000" w:rsidRDefault="00000000" w:rsidRPr="00000000" w14:paraId="00000029">
      <w:pPr>
        <w:spacing w:line="360" w:lineRule="auto"/>
        <w:rPr>
          <w:sz w:val="24"/>
          <w:szCs w:val="24"/>
        </w:rPr>
      </w:pPr>
      <w:r w:rsidDel="00000000" w:rsidR="00000000" w:rsidRPr="00000000">
        <w:rPr>
          <w:rtl w:val="0"/>
        </w:rPr>
      </w:r>
    </w:p>
    <w:p w:rsidR="00000000" w:rsidDel="00000000" w:rsidP="00000000" w:rsidRDefault="00000000" w:rsidRPr="00000000" w14:paraId="0000002A">
      <w:pPr>
        <w:spacing w:line="360" w:lineRule="auto"/>
        <w:rPr>
          <w:b w:val="1"/>
          <w:sz w:val="24"/>
          <w:szCs w:val="24"/>
        </w:rPr>
      </w:pPr>
      <w:r w:rsidDel="00000000" w:rsidR="00000000" w:rsidRPr="00000000">
        <w:rPr>
          <w:b w:val="1"/>
          <w:sz w:val="24"/>
          <w:szCs w:val="24"/>
          <w:rtl w:val="0"/>
        </w:rPr>
        <w:t xml:space="preserve">Kōrero Whakamārama</w:t>
      </w:r>
    </w:p>
    <w:p w:rsidR="00000000" w:rsidDel="00000000" w:rsidP="00000000" w:rsidRDefault="00000000" w:rsidRPr="00000000" w14:paraId="0000002B">
      <w:pPr>
        <w:spacing w:line="360" w:lineRule="auto"/>
        <w:rPr>
          <w:b w:val="1"/>
          <w:sz w:val="24"/>
          <w:szCs w:val="24"/>
        </w:rPr>
      </w:pPr>
      <w:r w:rsidDel="00000000" w:rsidR="00000000" w:rsidRPr="00000000">
        <w:rPr>
          <w:sz w:val="24"/>
          <w:szCs w:val="24"/>
          <w:rtl w:val="0"/>
        </w:rPr>
        <w:t xml:space="preserve">We have chosen to apply the </w:t>
      </w:r>
      <w:r w:rsidDel="00000000" w:rsidR="00000000" w:rsidRPr="00000000">
        <w:rPr>
          <w:sz w:val="24"/>
          <w:szCs w:val="24"/>
          <w:u w:val="single"/>
          <w:rtl w:val="0"/>
        </w:rPr>
        <w:t xml:space="preserve">K</w:t>
      </w:r>
      <w:r w:rsidDel="00000000" w:rsidR="00000000" w:rsidRPr="00000000">
        <w:rPr>
          <w:sz w:val="24"/>
          <w:szCs w:val="24"/>
          <w:rtl w:val="0"/>
        </w:rPr>
        <w:t xml:space="preserve">āi Tahu dialect when writing in te reo Māori. This means that the ng is replaced with a k (for example: whakarongo is changed to whakaro</w:t>
      </w:r>
      <w:r w:rsidDel="00000000" w:rsidR="00000000" w:rsidRPr="00000000">
        <w:rPr>
          <w:sz w:val="24"/>
          <w:szCs w:val="24"/>
          <w:u w:val="single"/>
          <w:rtl w:val="0"/>
        </w:rPr>
        <w:t xml:space="preserve">k</w:t>
      </w:r>
      <w:r w:rsidDel="00000000" w:rsidR="00000000" w:rsidRPr="00000000">
        <w:rPr>
          <w:sz w:val="24"/>
          <w:szCs w:val="24"/>
          <w:rtl w:val="0"/>
        </w:rPr>
        <w:t xml:space="preserve">o). We have underlined the k whenever this has been applied.</w:t>
      </w: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spacing w:line="276" w:lineRule="auto"/>
      <w:jc w:val="center"/>
      <w:rPr/>
    </w:pPr>
    <w:r w:rsidDel="00000000" w:rsidR="00000000" w:rsidRPr="00000000">
      <w:rPr>
        <w:sz w:val="24"/>
        <w:szCs w:val="24"/>
      </w:rPr>
      <w:drawing>
        <wp:inline distB="0" distT="0" distL="0" distR="0">
          <wp:extent cx="3016938" cy="1062038"/>
          <wp:effectExtent b="0" l="0" r="0" t="0"/>
          <wp:docPr descr="Macintosh HD:Users:krissysolin:Desktop:Donald_Beasley_Logo_Horizontal_RGB.jpg" id="4" name="image1.jpg"/>
          <a:graphic>
            <a:graphicData uri="http://schemas.openxmlformats.org/drawingml/2006/picture">
              <pic:pic>
                <pic:nvPicPr>
                  <pic:cNvPr descr="Macintosh HD:Users:krissysolin:Desktop:Donald_Beasley_Logo_Horizontal_RGB.jpg" id="0" name="image1.jpg"/>
                  <pic:cNvPicPr preferRelativeResize="0"/>
                </pic:nvPicPr>
                <pic:blipFill>
                  <a:blip r:embed="rId1"/>
                  <a:srcRect b="0" l="0" r="0" t="0"/>
                  <a:stretch>
                    <a:fillRect/>
                  </a:stretch>
                </pic:blipFill>
                <pic:spPr>
                  <a:xfrm>
                    <a:off x="0" y="0"/>
                    <a:ext cx="3016938" cy="10620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zccBAtKAQNqRQQ9VP2VrNEoIw==">CgMxLjA4AHIhMVhxeERpc1N0RWVYc2s4NlhRaDFWNWNqcXRUWDdCMklV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